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B473E" w14:textId="77777777" w:rsidR="00E34F06" w:rsidRPr="00E34F06" w:rsidRDefault="00E34F06" w:rsidP="00E34F06">
      <w:pPr>
        <w:rPr>
          <w:rFonts w:ascii="Segoe UI Semibold" w:hAnsi="Segoe UI Semibold"/>
          <w:sz w:val="28"/>
        </w:rPr>
      </w:pPr>
      <w:r w:rsidRPr="00E34F06">
        <w:rPr>
          <w:rFonts w:ascii="Segoe UI Semibold" w:hAnsi="Segoe UI Semibold"/>
          <w:sz w:val="28"/>
        </w:rPr>
        <w:t>Madison College</w:t>
      </w:r>
    </w:p>
    <w:p w14:paraId="4AD8F176" w14:textId="77777777" w:rsidR="00BD1E19" w:rsidRPr="00E34F06" w:rsidRDefault="00E34F06" w:rsidP="00E34F06">
      <w:pPr>
        <w:rPr>
          <w:rFonts w:ascii="Segoe UI Semibold" w:hAnsi="Segoe UI Semibold"/>
        </w:rPr>
      </w:pPr>
      <w:r w:rsidRPr="00E34F06">
        <w:rPr>
          <w:rFonts w:ascii="Segoe UI Semibold" w:hAnsi="Segoe UI Semibold"/>
        </w:rPr>
        <w:t xml:space="preserve">Dual Credit Course </w:t>
      </w:r>
      <w:r w:rsidR="003662C2">
        <w:rPr>
          <w:rFonts w:ascii="Segoe UI Semibold" w:hAnsi="Segoe UI Semibold"/>
        </w:rPr>
        <w:t>Profile</w:t>
      </w:r>
    </w:p>
    <w:p w14:paraId="7FB410D5" w14:textId="69387095" w:rsidR="00E34F06" w:rsidRDefault="003364C2" w:rsidP="00E34F06">
      <w:pPr>
        <w:rPr>
          <w:rFonts w:ascii="Segoe UI Semibold" w:hAnsi="Segoe UI Semibold"/>
          <w:sz w:val="18"/>
        </w:rPr>
      </w:pPr>
      <w:r>
        <w:rPr>
          <w:rFonts w:ascii="Segoe UI Semibold" w:hAnsi="Segoe UI Semibold"/>
          <w:sz w:val="18"/>
        </w:rPr>
        <w:t>2020-2021</w:t>
      </w:r>
      <w:r w:rsidR="00E34F06" w:rsidRPr="00E34F06">
        <w:rPr>
          <w:rFonts w:ascii="Segoe UI Semibold" w:hAnsi="Segoe UI Semibold"/>
          <w:sz w:val="18"/>
        </w:rPr>
        <w:t xml:space="preserve"> Academic Year</w:t>
      </w:r>
    </w:p>
    <w:p w14:paraId="39F6BAD5" w14:textId="77777777" w:rsidR="00E34F06" w:rsidRDefault="00E34F06" w:rsidP="00E34F06">
      <w:pPr>
        <w:rPr>
          <w:rFonts w:asciiTheme="majorHAnsi" w:hAnsiTheme="majorHAnsi"/>
        </w:rPr>
      </w:pPr>
    </w:p>
    <w:p w14:paraId="496A562B" w14:textId="77777777" w:rsidR="00E34F06" w:rsidRDefault="00E34F06" w:rsidP="00E34F06">
      <w:pPr>
        <w:rPr>
          <w:rFonts w:asciiTheme="majorHAnsi" w:hAnsiTheme="majorHAnsi"/>
        </w:rPr>
      </w:pPr>
    </w:p>
    <w:tbl>
      <w:tblPr>
        <w:tblStyle w:val="TableGrid"/>
        <w:tblW w:w="0" w:type="auto"/>
        <w:tblLook w:val="04A0" w:firstRow="1" w:lastRow="0" w:firstColumn="1" w:lastColumn="0" w:noHBand="0" w:noVBand="1"/>
      </w:tblPr>
      <w:tblGrid>
        <w:gridCol w:w="3179"/>
        <w:gridCol w:w="3130"/>
        <w:gridCol w:w="3041"/>
      </w:tblGrid>
      <w:tr w:rsidR="00E34F06" w:rsidRPr="00E34F06" w14:paraId="1FA59560" w14:textId="77777777" w:rsidTr="00E34F06">
        <w:trPr>
          <w:trHeight w:val="432"/>
        </w:trPr>
        <w:tc>
          <w:tcPr>
            <w:tcW w:w="9576" w:type="dxa"/>
            <w:gridSpan w:val="3"/>
            <w:shd w:val="clear" w:color="auto" w:fill="B6DDE8" w:themeFill="accent5" w:themeFillTint="66"/>
            <w:vAlign w:val="center"/>
          </w:tcPr>
          <w:p w14:paraId="0F7892D4" w14:textId="77777777" w:rsidR="00E34F06" w:rsidRPr="00E34F06" w:rsidRDefault="00E34F06" w:rsidP="00E34F06">
            <w:pPr>
              <w:jc w:val="right"/>
              <w:rPr>
                <w:rFonts w:asciiTheme="majorHAnsi" w:hAnsiTheme="majorHAnsi"/>
                <w:b/>
              </w:rPr>
            </w:pPr>
            <w:r w:rsidRPr="00E34F06">
              <w:rPr>
                <w:rFonts w:asciiTheme="majorHAnsi" w:hAnsiTheme="majorHAnsi"/>
                <w:b/>
              </w:rPr>
              <w:t>High School Information</w:t>
            </w:r>
          </w:p>
        </w:tc>
      </w:tr>
      <w:tr w:rsidR="00E34F06" w14:paraId="77542B28" w14:textId="77777777" w:rsidTr="005F12CC">
        <w:trPr>
          <w:trHeight w:val="432"/>
        </w:trPr>
        <w:tc>
          <w:tcPr>
            <w:tcW w:w="3258" w:type="dxa"/>
          </w:tcPr>
          <w:p w14:paraId="2E604CDB" w14:textId="77777777" w:rsidR="00E34F06" w:rsidRPr="003662C2" w:rsidRDefault="00E34F06" w:rsidP="00E34F06">
            <w:pPr>
              <w:rPr>
                <w:rFonts w:asciiTheme="majorHAnsi" w:hAnsiTheme="majorHAnsi"/>
                <w:b/>
              </w:rPr>
            </w:pPr>
            <w:r w:rsidRPr="003662C2">
              <w:rPr>
                <w:rFonts w:asciiTheme="majorHAnsi" w:hAnsiTheme="majorHAnsi"/>
                <w:b/>
              </w:rPr>
              <w:t>Instructor Name</w:t>
            </w:r>
          </w:p>
        </w:tc>
        <w:tc>
          <w:tcPr>
            <w:tcW w:w="6318" w:type="dxa"/>
            <w:gridSpan w:val="2"/>
            <w:shd w:val="clear" w:color="auto" w:fill="FFFFFF" w:themeFill="background1"/>
          </w:tcPr>
          <w:p w14:paraId="3F714440" w14:textId="77777777" w:rsidR="00E34F06" w:rsidRDefault="001F08BA" w:rsidP="00E34F06">
            <w:pPr>
              <w:rPr>
                <w:rFonts w:asciiTheme="majorHAnsi" w:hAnsiTheme="majorHAnsi"/>
              </w:rPr>
            </w:pPr>
            <w:r>
              <w:rPr>
                <w:rFonts w:asciiTheme="majorHAnsi" w:hAnsiTheme="majorHAnsi"/>
              </w:rPr>
              <w:t xml:space="preserve">Michael Cassidy </w:t>
            </w:r>
          </w:p>
        </w:tc>
      </w:tr>
      <w:tr w:rsidR="00E34F06" w14:paraId="18E92D6C" w14:textId="77777777" w:rsidTr="005F12CC">
        <w:trPr>
          <w:trHeight w:val="432"/>
        </w:trPr>
        <w:tc>
          <w:tcPr>
            <w:tcW w:w="3258" w:type="dxa"/>
          </w:tcPr>
          <w:p w14:paraId="73088A8D" w14:textId="77777777" w:rsidR="00E34F06" w:rsidRPr="003662C2" w:rsidRDefault="00E34F06" w:rsidP="00E34F06">
            <w:pPr>
              <w:rPr>
                <w:rFonts w:asciiTheme="majorHAnsi" w:hAnsiTheme="majorHAnsi"/>
                <w:b/>
              </w:rPr>
            </w:pPr>
            <w:r w:rsidRPr="003662C2">
              <w:rPr>
                <w:rFonts w:asciiTheme="majorHAnsi" w:hAnsiTheme="majorHAnsi"/>
                <w:b/>
              </w:rPr>
              <w:t>High School</w:t>
            </w:r>
          </w:p>
        </w:tc>
        <w:tc>
          <w:tcPr>
            <w:tcW w:w="6318" w:type="dxa"/>
            <w:gridSpan w:val="2"/>
            <w:shd w:val="clear" w:color="auto" w:fill="FFFFFF" w:themeFill="background1"/>
          </w:tcPr>
          <w:p w14:paraId="29B82827" w14:textId="77777777" w:rsidR="00E34F06" w:rsidRDefault="00623D8D" w:rsidP="00E34F06">
            <w:pPr>
              <w:rPr>
                <w:rFonts w:asciiTheme="majorHAnsi" w:hAnsiTheme="majorHAnsi"/>
              </w:rPr>
            </w:pPr>
            <w:r>
              <w:rPr>
                <w:rFonts w:asciiTheme="majorHAnsi" w:hAnsiTheme="majorHAnsi"/>
              </w:rPr>
              <w:t>Mount Horeb High School</w:t>
            </w:r>
          </w:p>
        </w:tc>
      </w:tr>
      <w:tr w:rsidR="00E34F06" w14:paraId="20203894" w14:textId="77777777" w:rsidTr="005F12CC">
        <w:trPr>
          <w:trHeight w:val="432"/>
        </w:trPr>
        <w:tc>
          <w:tcPr>
            <w:tcW w:w="3258" w:type="dxa"/>
          </w:tcPr>
          <w:p w14:paraId="44804620" w14:textId="77777777" w:rsidR="00E34F06" w:rsidRPr="003662C2" w:rsidRDefault="00E34F06" w:rsidP="00E34F06">
            <w:pPr>
              <w:rPr>
                <w:rFonts w:asciiTheme="majorHAnsi" w:hAnsiTheme="majorHAnsi"/>
                <w:b/>
              </w:rPr>
            </w:pPr>
            <w:r w:rsidRPr="003662C2">
              <w:rPr>
                <w:rFonts w:asciiTheme="majorHAnsi" w:hAnsiTheme="majorHAnsi"/>
                <w:b/>
              </w:rPr>
              <w:t>Instructor Contact Information</w:t>
            </w:r>
          </w:p>
        </w:tc>
        <w:tc>
          <w:tcPr>
            <w:tcW w:w="6318" w:type="dxa"/>
            <w:gridSpan w:val="2"/>
            <w:shd w:val="clear" w:color="auto" w:fill="FFFFFF" w:themeFill="background1"/>
          </w:tcPr>
          <w:p w14:paraId="080F14D1" w14:textId="77777777" w:rsidR="00E34F06" w:rsidRDefault="00C35C4F" w:rsidP="00E34F06">
            <w:pPr>
              <w:rPr>
                <w:rFonts w:asciiTheme="majorHAnsi" w:hAnsiTheme="majorHAnsi"/>
              </w:rPr>
            </w:pPr>
            <w:hyperlink r:id="rId8" w:history="1">
              <w:r w:rsidR="001F08BA">
                <w:rPr>
                  <w:rStyle w:val="Hyperlink"/>
                  <w:rFonts w:asciiTheme="majorHAnsi" w:hAnsiTheme="majorHAnsi"/>
                </w:rPr>
                <w:t>cassidymichael@mhasd.k12.wi.us</w:t>
              </w:r>
            </w:hyperlink>
          </w:p>
          <w:p w14:paraId="459E4B93" w14:textId="77777777" w:rsidR="0007050C" w:rsidRDefault="0007050C" w:rsidP="00E34F06">
            <w:pPr>
              <w:rPr>
                <w:rFonts w:asciiTheme="majorHAnsi" w:hAnsiTheme="majorHAnsi"/>
              </w:rPr>
            </w:pPr>
            <w:r>
              <w:rPr>
                <w:rFonts w:asciiTheme="majorHAnsi" w:hAnsiTheme="majorHAnsi"/>
              </w:rPr>
              <w:t>Ph. (608) 437-</w:t>
            </w:r>
            <w:r w:rsidR="008A268C">
              <w:rPr>
                <w:rFonts w:asciiTheme="majorHAnsi" w:hAnsiTheme="majorHAnsi"/>
              </w:rPr>
              <w:t>7232</w:t>
            </w:r>
          </w:p>
          <w:p w14:paraId="64C62256" w14:textId="77777777" w:rsidR="0007050C" w:rsidRDefault="0007050C" w:rsidP="00E34F06">
            <w:pPr>
              <w:rPr>
                <w:rFonts w:asciiTheme="majorHAnsi" w:hAnsiTheme="majorHAnsi"/>
              </w:rPr>
            </w:pPr>
            <w:r>
              <w:rPr>
                <w:rFonts w:asciiTheme="majorHAnsi" w:hAnsiTheme="majorHAnsi"/>
              </w:rPr>
              <w:t>305 South 8</w:t>
            </w:r>
            <w:r w:rsidRPr="0007050C">
              <w:rPr>
                <w:rFonts w:asciiTheme="majorHAnsi" w:hAnsiTheme="majorHAnsi"/>
                <w:vertAlign w:val="superscript"/>
              </w:rPr>
              <w:t>th</w:t>
            </w:r>
            <w:r>
              <w:rPr>
                <w:rFonts w:asciiTheme="majorHAnsi" w:hAnsiTheme="majorHAnsi"/>
              </w:rPr>
              <w:t xml:space="preserve"> Street, Mount Horeb, WI 53572</w:t>
            </w:r>
          </w:p>
        </w:tc>
      </w:tr>
      <w:tr w:rsidR="002370D3" w14:paraId="5EDCCDF5" w14:textId="77777777" w:rsidTr="0007050C">
        <w:trPr>
          <w:trHeight w:val="432"/>
        </w:trPr>
        <w:tc>
          <w:tcPr>
            <w:tcW w:w="3258" w:type="dxa"/>
          </w:tcPr>
          <w:p w14:paraId="0F27387F" w14:textId="77777777" w:rsidR="002370D3" w:rsidRPr="00295E60" w:rsidRDefault="002370D3" w:rsidP="00E34F06">
            <w:pPr>
              <w:rPr>
                <w:rFonts w:asciiTheme="majorHAnsi" w:hAnsiTheme="majorHAnsi"/>
                <w:sz w:val="18"/>
                <w:szCs w:val="18"/>
              </w:rPr>
            </w:pPr>
            <w:r>
              <w:rPr>
                <w:rFonts w:asciiTheme="majorHAnsi" w:hAnsiTheme="majorHAnsi"/>
                <w:b/>
              </w:rPr>
              <w:t>Course Profile</w:t>
            </w:r>
          </w:p>
          <w:p w14:paraId="6EAF127C" w14:textId="77777777" w:rsidR="002370D3" w:rsidRPr="00295E60" w:rsidRDefault="002370D3" w:rsidP="00E34F06">
            <w:pPr>
              <w:rPr>
                <w:rFonts w:asciiTheme="majorHAnsi" w:hAnsiTheme="majorHAnsi"/>
                <w:sz w:val="18"/>
                <w:szCs w:val="18"/>
              </w:rPr>
            </w:pPr>
            <w:r>
              <w:rPr>
                <w:rFonts w:asciiTheme="majorHAnsi" w:hAnsiTheme="majorHAnsi"/>
                <w:b/>
                <w:noProof/>
              </w:rPr>
              <mc:AlternateContent>
                <mc:Choice Requires="wps">
                  <w:drawing>
                    <wp:anchor distT="0" distB="0" distL="114300" distR="114300" simplePos="0" relativeHeight="251665408" behindDoc="0" locked="0" layoutInCell="1" allowOverlap="1" wp14:anchorId="2C735E70" wp14:editId="60FAA708">
                      <wp:simplePos x="0" y="0"/>
                      <wp:positionH relativeFrom="column">
                        <wp:posOffset>302577</wp:posOffset>
                      </wp:positionH>
                      <wp:positionV relativeFrom="paragraph">
                        <wp:posOffset>1905</wp:posOffset>
                      </wp:positionV>
                      <wp:extent cx="114300" cy="109220"/>
                      <wp:effectExtent l="0" t="0" r="19050" b="24130"/>
                      <wp:wrapNone/>
                      <wp:docPr id="1" name="Oval 1"/>
                      <wp:cNvGraphicFramePr/>
                      <a:graphic xmlns:a="http://schemas.openxmlformats.org/drawingml/2006/main">
                        <a:graphicData uri="http://schemas.microsoft.com/office/word/2010/wordprocessingShape">
                          <wps:wsp>
                            <wps:cNvSpPr/>
                            <wps:spPr>
                              <a:xfrm>
                                <a:off x="0" y="0"/>
                                <a:ext cx="114300" cy="10922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EEE8DA" id="Oval 1" o:spid="_x0000_s1026" style="position:absolute;margin-left:23.8pt;margin-top:.15pt;width:9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1oggIAAFEFAAAOAAAAZHJzL2Uyb0RvYy54bWysVFFv2yAQfp+0/4B4X2yn6bpadaqoVaZJ&#10;VRutnfpMMdRIwDEgcbJfvwM7brVWe5iWBwe4u4+7777j4nJvNNkJHxTYhlazkhJhObTKPjf0x8P6&#10;0xdKQmS2ZRqsaOhBBHq5/Pjhone1mEMHuhWeIIgNde8a2sXo6qIIvBOGhRk4YdEowRsWceufi9az&#10;HtGNLuZl+bnowbfOAxch4On1YKTLjC+l4PFOyiAi0Q3F3GL++vx9St9iecHqZ89cp/iYBvuHLAxT&#10;Fi+doK5ZZGTr1Rsoo7iHADLOOJgCpFRc5Bqwmqr8o5r7jjmRa0FygptoCv8Plt/uNp6oFntHiWUG&#10;W3S3Y5pUiZnehRod7t3Gj7uAy1TmXnqT/rEAss9sHiY2xT4SjodVtTgpkXOOpqo8n88z28VLsPMh&#10;fhVgSFo0VGitXEj1sprtbkLEO9H76JWOLayV1rln2pK+oSfV2WnKtEipDsnlVTxokQK0/S4klofp&#10;zDNwFpa40p5glQ1lnAsbq8HUsVYMx6cl/jIuq6eInE0GTMgSE5mwR4Ak2rfYQxmjfwoVWZdTcPm3&#10;xIbgKSLfDDZOwUZZ8O8BaKxqvHnwP5I0UJNYeoL2gM33MExFcHytsBM3LMQN8zgG2Dwc7XiHH6kB&#10;6YZxRUkH/td758kf1YlWSnocq4aGn1vmBSX6m0XdnleLRZrDvFmcnqEoiH9teXptsVtzBdgm1CZm&#10;l5fJP+rjUnowj/gCrNKtaGKW490N5dEfN1dxGHd8Q7hYrbIbzp5j8cbeO57AE6tJZg/7R+bdKMeI&#10;Or6F4wi+keTgmyItrLYRpMp6feF15BvnNgtnfGPSw/B6n71eXsLlbwAAAP//AwBQSwMEFAAGAAgA&#10;AAAhAH2WTDPXAAAABQEAAA8AAABkcnMvZG93bnJldi54bWxMjs1OwzAQhO9IvIO1SNyoU2iTKsSp&#10;+MsDUJr7Nl6SiHgdxW4T3p7lBMfRfJr5iv3iBnWhKfSeDaxXCSjixtueWwPHj+puBypEZIuDZzLw&#10;TQH25fVVgbn1M7/T5RBbJSMccjTQxTjmWoemI4dh5Udi6T795DBKnFptJ5xl3A36PklS7bBneehw&#10;pJeOmq/D2RnIMv+MtX/dVBUdXb0edvNb3Rhze7M8PYKKtMQ/GH71RR1KcTr5M9ugBgObLBXSwAMo&#10;adOtpJNQ2RZ0Wej/9uUPAAAA//8DAFBLAQItABQABgAIAAAAIQC2gziS/gAAAOEBAAATAAAAAAAA&#10;AAAAAAAAAAAAAABbQ29udGVudF9UeXBlc10ueG1sUEsBAi0AFAAGAAgAAAAhADj9If/WAAAAlAEA&#10;AAsAAAAAAAAAAAAAAAAALwEAAF9yZWxzLy5yZWxzUEsBAi0AFAAGAAgAAAAhAOwPbWiCAgAAUQUA&#10;AA4AAAAAAAAAAAAAAAAALgIAAGRycy9lMm9Eb2MueG1sUEsBAi0AFAAGAAgAAAAhAH2WTDPXAAAA&#10;BQEAAA8AAAAAAAAAAAAAAAAA3AQAAGRycy9kb3ducmV2LnhtbFBLBQYAAAAABAAEAPMAAADgBQAA&#10;AAA=&#10;" filled="f" strokecolor="#243f60 [1604]" strokeweight=".25pt"/>
                  </w:pict>
                </mc:Fallback>
              </mc:AlternateContent>
            </w:r>
            <w:r>
              <w:rPr>
                <w:rFonts w:asciiTheme="majorHAnsi" w:hAnsiTheme="majorHAnsi"/>
                <w:sz w:val="18"/>
                <w:szCs w:val="18"/>
              </w:rPr>
              <w:tab/>
            </w:r>
            <w:r w:rsidRPr="00295E60">
              <w:rPr>
                <w:rFonts w:asciiTheme="majorHAnsi" w:hAnsiTheme="majorHAnsi"/>
                <w:sz w:val="18"/>
                <w:szCs w:val="18"/>
              </w:rPr>
              <w:t>new class</w:t>
            </w:r>
          </w:p>
          <w:p w14:paraId="4D6521A5" w14:textId="77777777" w:rsidR="002370D3" w:rsidRPr="003662C2" w:rsidRDefault="002370D3" w:rsidP="00E34F06">
            <w:pPr>
              <w:rPr>
                <w:rFonts w:asciiTheme="majorHAnsi" w:hAnsiTheme="majorHAnsi"/>
                <w:b/>
              </w:rPr>
            </w:pPr>
            <w:r>
              <w:rPr>
                <w:rFonts w:asciiTheme="majorHAnsi" w:hAnsiTheme="majorHAnsi"/>
                <w:b/>
                <w:noProof/>
              </w:rPr>
              <mc:AlternateContent>
                <mc:Choice Requires="wps">
                  <w:drawing>
                    <wp:anchor distT="0" distB="0" distL="114300" distR="114300" simplePos="0" relativeHeight="251666432" behindDoc="0" locked="0" layoutInCell="1" allowOverlap="1" wp14:anchorId="0AE6CE87" wp14:editId="538DC4BE">
                      <wp:simplePos x="0" y="0"/>
                      <wp:positionH relativeFrom="column">
                        <wp:posOffset>302260</wp:posOffset>
                      </wp:positionH>
                      <wp:positionV relativeFrom="paragraph">
                        <wp:posOffset>317</wp:posOffset>
                      </wp:positionV>
                      <wp:extent cx="114300" cy="109220"/>
                      <wp:effectExtent l="0" t="0" r="19050" b="24130"/>
                      <wp:wrapNone/>
                      <wp:docPr id="2" name="Oval 2"/>
                      <wp:cNvGraphicFramePr/>
                      <a:graphic xmlns:a="http://schemas.openxmlformats.org/drawingml/2006/main">
                        <a:graphicData uri="http://schemas.microsoft.com/office/word/2010/wordprocessingShape">
                          <wps:wsp>
                            <wps:cNvSpPr/>
                            <wps:spPr>
                              <a:xfrm>
                                <a:off x="0" y="0"/>
                                <a:ext cx="114300" cy="10922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81379" id="Oval 2" o:spid="_x0000_s1026" style="position:absolute;margin-left:23.8pt;margin-top:0;width:9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MZggIAAFEFAAAOAAAAZHJzL2Uyb0RvYy54bWysVN9P3DAMfp+0/yHK++gPjjEqeugEYpqE&#10;4DSYeA5pQiMlcZbkrnf76+ekvYIG2sO0PqRJbH+2P9s5v9gZTbbCBwW2pdVRSYmwHDpln1v64+H6&#10;0xdKQmS2YxqsaOleBHqx/PjhfHCNqKEH3QlPEMSGZnAt7WN0TVEE3gvDwhE4YVEowRsW8eifi86z&#10;AdGNLuqy/FwM4DvngYsQ8PZqFNJlxpdS8HgnZRCR6JZibDGvPq9PaS2W56x59sz1ik9hsH+IwjBl&#10;0ekMdcUiIxuv3kAZxT0EkPGIgylASsVFzgGzqco/srnvmRM5FyQnuJmm8P9g+e127YnqWlpTYpnB&#10;Et1tmSZ1YmZwoUGFe7f20yngNqW5k96kPyZAdpnN/cym2EXC8bKqFsclcs5RVJVndZ3ZLl6MnQ/x&#10;qwBD0qalQmvlQsqXNWx7EyL6RO2DVrq2cK20zjXTlgwtPa5OT1KkRQp1DC7v4l6LZKDtdyExPQyn&#10;zsC5scSl9gSzbCnjXNhYjaKedWK8Pinxy7ismS1yNBkwIUsMZMaeAFLTvsUe05j0k6nIfTkbl38L&#10;bDSeLbJnsHE2NsqCfw9AY1aT51H/QNJITWLpCbo9Ft/DOBXB8WuFlbhhIa6ZxzHA4uFoxztcpAak&#10;G6YdJT34X+/dJ33sTpRSMuBYtTT83DAvKNHfLPbtWbVYpDnMh8XJKTYF8a8lT68ldmMuActU4SPi&#10;eN4m/agPW+nBPOILsEpeUcQsR98t5dEfDpdxHHd8Q7hYrbIazp5j8cbeO57AE6upzR52j8y7qR0j&#10;9vEtHEbwTUuOusnSwmoTQarcry+8Tnzj3ObGmd6Y9DC8Pmetl5dw+RsAAP//AwBQSwMEFAAGAAgA&#10;AAAhAC8jofLXAAAABQEAAA8AAABkcnMvZG93bnJldi54bWxMj8tugzAQRfeV+g/WVOquMYlSiCgm&#10;6osPaBL2EzwFVDxG2An07ztdtcure3TnTLFf3KCuNIXes4H1KgFF3Hjbc2vgdKwedqBCRLY4eCYD&#10;3xRgX97eFJhbP/MHXQ+xVTLCIUcDXYxjrnVoOnIYVn4klu7TTw6jxKnVdsJZxt2gN0mSaoc9y4UO&#10;R3rtqPk6XJyBLPMvWPu3bVXRydXrYTe/140x93fL8xOoSEv8g+FXX9ShFKezv7ANajCwzVIhDchD&#10;0qaPks5CZRvQZaH/25c/AAAA//8DAFBLAQItABQABgAIAAAAIQC2gziS/gAAAOEBAAATAAAAAAAA&#10;AAAAAAAAAAAAAABbQ29udGVudF9UeXBlc10ueG1sUEsBAi0AFAAGAAgAAAAhADj9If/WAAAAlAEA&#10;AAsAAAAAAAAAAAAAAAAALwEAAF9yZWxzLy5yZWxzUEsBAi0AFAAGAAgAAAAhAD07ExmCAgAAUQUA&#10;AA4AAAAAAAAAAAAAAAAALgIAAGRycy9lMm9Eb2MueG1sUEsBAi0AFAAGAAgAAAAhAC8jofLXAAAA&#10;BQEAAA8AAAAAAAAAAAAAAAAA3AQAAGRycy9kb3ducmV2LnhtbFBLBQYAAAAABAAEAPMAAADgBQAA&#10;AAA=&#10;" filled="f" strokecolor="#243f60 [1604]" strokeweight=".25pt"/>
                  </w:pict>
                </mc:Fallback>
              </mc:AlternateContent>
            </w:r>
            <w:r>
              <w:rPr>
                <w:rFonts w:asciiTheme="majorHAnsi" w:hAnsiTheme="majorHAnsi"/>
                <w:sz w:val="18"/>
                <w:szCs w:val="18"/>
              </w:rPr>
              <w:tab/>
            </w:r>
            <w:r w:rsidRPr="00295E60">
              <w:rPr>
                <w:rFonts w:asciiTheme="majorHAnsi" w:hAnsiTheme="majorHAnsi"/>
                <w:sz w:val="18"/>
                <w:szCs w:val="18"/>
              </w:rPr>
              <w:t>repeat class</w:t>
            </w:r>
          </w:p>
        </w:tc>
        <w:tc>
          <w:tcPr>
            <w:tcW w:w="3159" w:type="dxa"/>
            <w:shd w:val="clear" w:color="auto" w:fill="FFFFFF" w:themeFill="background1"/>
          </w:tcPr>
          <w:p w14:paraId="3BC8A7DC" w14:textId="77777777" w:rsidR="002370D3" w:rsidRDefault="002370D3" w:rsidP="00E34F06">
            <w:pPr>
              <w:rPr>
                <w:rFonts w:asciiTheme="majorHAnsi" w:hAnsiTheme="majorHAnsi"/>
                <w:b/>
              </w:rPr>
            </w:pPr>
            <w:r w:rsidRPr="002370D3">
              <w:rPr>
                <w:rFonts w:asciiTheme="majorHAnsi" w:hAnsiTheme="majorHAnsi"/>
                <w:b/>
              </w:rPr>
              <w:t>Date Submitted</w:t>
            </w:r>
          </w:p>
          <w:p w14:paraId="1BDC7280" w14:textId="425C19F8" w:rsidR="0007050C" w:rsidRPr="002370D3" w:rsidRDefault="00BC087C" w:rsidP="0052563B">
            <w:pPr>
              <w:rPr>
                <w:rFonts w:asciiTheme="majorHAnsi" w:hAnsiTheme="majorHAnsi"/>
                <w:b/>
              </w:rPr>
            </w:pPr>
            <w:r>
              <w:rPr>
                <w:rFonts w:asciiTheme="majorHAnsi" w:hAnsiTheme="majorHAnsi"/>
                <w:b/>
              </w:rPr>
              <w:t>08-31-2020</w:t>
            </w:r>
          </w:p>
        </w:tc>
        <w:tc>
          <w:tcPr>
            <w:tcW w:w="3159" w:type="dxa"/>
          </w:tcPr>
          <w:p w14:paraId="7321483A" w14:textId="77777777" w:rsidR="002370D3" w:rsidRPr="002370D3" w:rsidRDefault="002370D3" w:rsidP="00E34F06">
            <w:pPr>
              <w:rPr>
                <w:rFonts w:asciiTheme="majorHAnsi" w:hAnsiTheme="majorHAnsi"/>
                <w:b/>
              </w:rPr>
            </w:pPr>
          </w:p>
        </w:tc>
      </w:tr>
      <w:tr w:rsidR="004E2A2E" w14:paraId="1EA30BF0" w14:textId="77777777" w:rsidTr="0007050C">
        <w:trPr>
          <w:trHeight w:val="432"/>
        </w:trPr>
        <w:tc>
          <w:tcPr>
            <w:tcW w:w="3258" w:type="dxa"/>
          </w:tcPr>
          <w:p w14:paraId="57D617A1" w14:textId="77777777" w:rsidR="004E2A2E" w:rsidRDefault="004E2A2E" w:rsidP="00E34F06">
            <w:pPr>
              <w:rPr>
                <w:rFonts w:asciiTheme="majorHAnsi" w:hAnsiTheme="majorHAnsi"/>
                <w:b/>
              </w:rPr>
            </w:pPr>
            <w:r>
              <w:rPr>
                <w:rFonts w:asciiTheme="majorHAnsi" w:hAnsiTheme="majorHAnsi"/>
                <w:b/>
              </w:rPr>
              <w:t>Course Approval</w:t>
            </w:r>
          </w:p>
          <w:p w14:paraId="4B555D58" w14:textId="77777777" w:rsidR="004E2A2E" w:rsidRPr="00295E60" w:rsidRDefault="004E2A2E" w:rsidP="004E2A2E">
            <w:pPr>
              <w:rPr>
                <w:rFonts w:asciiTheme="majorHAnsi" w:hAnsiTheme="majorHAnsi"/>
                <w:sz w:val="18"/>
                <w:szCs w:val="18"/>
              </w:rPr>
            </w:pPr>
            <w:r>
              <w:rPr>
                <w:rFonts w:asciiTheme="majorHAnsi" w:hAnsiTheme="majorHAnsi"/>
                <w:b/>
                <w:noProof/>
              </w:rPr>
              <mc:AlternateContent>
                <mc:Choice Requires="wps">
                  <w:drawing>
                    <wp:anchor distT="0" distB="0" distL="114300" distR="114300" simplePos="0" relativeHeight="251673600" behindDoc="0" locked="0" layoutInCell="1" allowOverlap="1" wp14:anchorId="00C1939B" wp14:editId="1D4847F9">
                      <wp:simplePos x="0" y="0"/>
                      <wp:positionH relativeFrom="column">
                        <wp:posOffset>302260</wp:posOffset>
                      </wp:positionH>
                      <wp:positionV relativeFrom="paragraph">
                        <wp:posOffset>-8890</wp:posOffset>
                      </wp:positionV>
                      <wp:extent cx="114300" cy="109220"/>
                      <wp:effectExtent l="0" t="0" r="19050" b="24130"/>
                      <wp:wrapNone/>
                      <wp:docPr id="4" name="Oval 4"/>
                      <wp:cNvGraphicFramePr/>
                      <a:graphic xmlns:a="http://schemas.openxmlformats.org/drawingml/2006/main">
                        <a:graphicData uri="http://schemas.microsoft.com/office/word/2010/wordprocessingShape">
                          <wps:wsp>
                            <wps:cNvSpPr/>
                            <wps:spPr>
                              <a:xfrm>
                                <a:off x="0" y="0"/>
                                <a:ext cx="114300" cy="10922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0FD9B" id="Oval 4" o:spid="_x0000_s1026" style="position:absolute;margin-left:23.8pt;margin-top:-.7pt;width:9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7gwIAAFEFAAAOAAAAZHJzL2Uyb0RvYy54bWysVFFv2yAQfp+0/4B4X2yn6bpadaqoVaZJ&#10;VRutnfpMMdRIwDEgcbJfvwM7brVWe5jmBwzc3Xd3391xcbk3muyEDwpsQ6tZSYmwHFplnxv642H9&#10;6QslITLbMg1WNPQgAr1cfvxw0btazKED3QpPEMSGuncN7WJ0dVEE3gnDwgycsCiU4A2LePTPRetZ&#10;j+hGF/Oy/Fz04FvngYsQ8PZ6ENJlxpdS8HgnZRCR6IZibDGvPq9PaS2WF6x+9sx1io9hsH+IwjBl&#10;0ekEdc0iI1uv3kAZxT0EkHHGwRQgpeIi54DZVOUf2dx3zImcC5IT3ERT+H+w/Ha38US1DV1QYpnB&#10;Et3tmCaLxEzvQo0K927jx1PAbUpzL71Jf0yA7DObh4lNsY+E42VVLU5K5JyjqCrP5/PMdvFi7HyI&#10;XwUYkjYNFVorF1K+rGa7mxDRJ2oftdK1hbXSOtdMW9I39KQ6O02RFinUIbi8iwctkoG234XE9DCc&#10;eQbOjSWutCeYZUMZ58LGahB1rBXD9WmJX8Zl9WSRo8mACVliIBP2CJCa9i32kMaon0xF7svJuPxb&#10;YIPxZJE9g42TsVEW/HsAGrMaPQ/6R5IGahJLT9AesPgehqkIjq8VVuKGhbhhHscAi4ejHe9wkRqQ&#10;bhh3lHTgf713n/SxO1FKSY9j1dDwc8u8oER/s9i359VikeYwHxanZ9gUxL+WPL2W2K25AixThY+I&#10;43mb9KM+bqUH84gvwCp5RRGzHH03lEd/PFzFYdzxDeFitcpqOHuOxRt773gCT6ymNnvYPzLvxnaM&#10;2Me3cBzBNy056CZLC6ttBKlyv77wOvKNc5sbZ3xj0sPw+py1Xl7C5W8AAAD//wMAUEsDBBQABgAI&#10;AAAAIQD7bBYV2AAAAAcBAAAPAAAAZHJzL2Rvd25yZXYueG1sTI7NboMwEITvlfoO1lbqLTFUBBDF&#10;RP3jAZqGu4M3gILXCDuBvn23p/Y4mk8zX7lf7ShuOPvBkYJ4G4FAap0ZqFNw/Ko3OQgfNBk9OkIF&#10;3+hhX93flbowbqFPvB1CJ3iEfKEV9CFMhZS+7dFqv3UTEndnN1sdOM6dNLNeeNyO8imKUmn1QPzQ&#10;6wnfemwvh6tVkGXuVTfuPalrPNomHvPlo2mVenxYX55BBFzDHwy/+qwOFTud3JWMF6OCJEuZVLCJ&#10;ExDcpzvOJ+Z2OciqlP/9qx8AAAD//wMAUEsBAi0AFAAGAAgAAAAhALaDOJL+AAAA4QEAABMAAAAA&#10;AAAAAAAAAAAAAAAAAFtDb250ZW50X1R5cGVzXS54bWxQSwECLQAUAAYACAAAACEAOP0h/9YAAACU&#10;AQAACwAAAAAAAAAAAAAAAAAvAQAAX3JlbHMvLnJlbHNQSwECLQAUAAYACAAAACEAn1Lv+4MCAABR&#10;BQAADgAAAAAAAAAAAAAAAAAuAgAAZHJzL2Uyb0RvYy54bWxQSwECLQAUAAYACAAAACEA+2wWFdgA&#10;AAAHAQAADwAAAAAAAAAAAAAAAADdBAAAZHJzL2Rvd25yZXYueG1sUEsFBgAAAAAEAAQA8wAAAOIF&#10;AAAAAA==&#10;" filled="f" strokecolor="#243f60 [1604]" strokeweight=".25pt"/>
                  </w:pict>
                </mc:Fallback>
              </mc:AlternateContent>
            </w:r>
            <w:r>
              <w:rPr>
                <w:rFonts w:asciiTheme="majorHAnsi" w:hAnsiTheme="majorHAnsi"/>
                <w:sz w:val="18"/>
                <w:szCs w:val="18"/>
              </w:rPr>
              <w:tab/>
              <w:t>approved ______________________</w:t>
            </w:r>
          </w:p>
          <w:p w14:paraId="24EADB5A" w14:textId="77777777" w:rsidR="004E2A2E" w:rsidRDefault="004E2A2E" w:rsidP="004E2A2E">
            <w:pPr>
              <w:rPr>
                <w:rFonts w:asciiTheme="majorHAnsi" w:hAnsiTheme="majorHAnsi"/>
                <w:b/>
              </w:rPr>
            </w:pPr>
            <w:r>
              <w:rPr>
                <w:rFonts w:asciiTheme="majorHAnsi" w:hAnsiTheme="majorHAnsi"/>
                <w:b/>
                <w:noProof/>
              </w:rPr>
              <mc:AlternateContent>
                <mc:Choice Requires="wps">
                  <w:drawing>
                    <wp:anchor distT="0" distB="0" distL="114300" distR="114300" simplePos="0" relativeHeight="251672576" behindDoc="0" locked="0" layoutInCell="1" allowOverlap="1" wp14:anchorId="78FDEACE" wp14:editId="4025D3E3">
                      <wp:simplePos x="0" y="0"/>
                      <wp:positionH relativeFrom="column">
                        <wp:posOffset>302260</wp:posOffset>
                      </wp:positionH>
                      <wp:positionV relativeFrom="paragraph">
                        <wp:posOffset>317</wp:posOffset>
                      </wp:positionV>
                      <wp:extent cx="114300" cy="109220"/>
                      <wp:effectExtent l="0" t="0" r="19050" b="24130"/>
                      <wp:wrapNone/>
                      <wp:docPr id="3" name="Oval 3"/>
                      <wp:cNvGraphicFramePr/>
                      <a:graphic xmlns:a="http://schemas.openxmlformats.org/drawingml/2006/main">
                        <a:graphicData uri="http://schemas.microsoft.com/office/word/2010/wordprocessingShape">
                          <wps:wsp>
                            <wps:cNvSpPr/>
                            <wps:spPr>
                              <a:xfrm>
                                <a:off x="0" y="0"/>
                                <a:ext cx="114300" cy="109220"/>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50C5B" id="Oval 3" o:spid="_x0000_s1026" style="position:absolute;margin-left:23.8pt;margin-top:0;width:9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mAggIAAFEFAAAOAAAAZHJzL2Uyb0RvYy54bWysVFFv2yAQfp+0/4B4X22n6bpadaqoVadJ&#10;VRutnfpMMMRIwDEgcbJfvwM7brVWe5jmBwzc3Xd3391xebU3muyEDwpsQ6uTkhJhObTKbhr64+n2&#10;0xdKQmS2ZRqsaOhBBHq1+Pjhsne1mEEHuhWeIIgNde8a2sXo6qIIvBOGhRNwwqJQgjcs4tFvitaz&#10;HtGNLmZl+bnowbfOAxch4O3NIKSLjC+l4PFByiAi0Q3F2GJefV7XaS0Wl6zeeOY6xccw2D9EYZiy&#10;6HSCumGRka1Xb6CM4h4CyHjCwRQgpeIi54DZVOUf2Tx2zImcC5IT3ERT+H+w/H638kS1DT2lxDKD&#10;JXrYMU1OEzO9CzUqPLqVH08BtynNvfQm/TEBss9sHiY2xT4SjpdVNT8tkXOOoqq8mM0y28WLsfMh&#10;fhVgSNo0VGitXEj5sprt7kJEn6h91ErXFm6V1rlm2pIeg67Oz1KkRQp1CC7v4kGLZKDtdyExPQxn&#10;loFzY4lr7Qlm2VDGubCxGkQda8VwfVbil3FZPVnkaDJgQpYYyIQ9AqSmfYs9pDHqJ1OR+3IyLv8W&#10;2GA8WWTPYONkbJQF/x6AxqxGz4P+kaSBmsTSGtoDFt/DMBXB8VuFlbhjIa6YxzHA4uFoxwdcpAak&#10;G8YdJR34X+/dJ33sTpRS0uNYNTT83DIvKNHfLPbtRTWfpznMh/nZOTYF8a8l69cSuzXXgGWq8BFx&#10;PG+TftTHrfRgnvEFWCavKGKWo++G8uiPh+s4jDu+IVwsl1kNZ8+xeGcfHU/gidXUZk/7Z+bd2I4R&#10;+/gejiP4piUH3WRpYbmNIFXu1xdeR75xbnPjjG9Mehhen7PWy0u4+A0AAP//AwBQSwMEFAAGAAgA&#10;AAAhAC8jofLXAAAABQEAAA8AAABkcnMvZG93bnJldi54bWxMj8tugzAQRfeV+g/WVOquMYlSiCgm&#10;6osPaBL2EzwFVDxG2An07ztdtcure3TnTLFf3KCuNIXes4H1KgFF3Hjbc2vgdKwedqBCRLY4eCYD&#10;3xRgX97eFJhbP/MHXQ+xVTLCIUcDXYxjrnVoOnIYVn4klu7TTw6jxKnVdsJZxt2gN0mSaoc9y4UO&#10;R3rtqPk6XJyBLPMvWPu3bVXRydXrYTe/140x93fL8xOoSEv8g+FXX9ShFKezv7ANajCwzVIhDchD&#10;0qaPks5CZRvQZaH/25c/AAAA//8DAFBLAQItABQABgAIAAAAIQC2gziS/gAAAOEBAAATAAAAAAAA&#10;AAAAAAAAAAAAAABbQ29udGVudF9UeXBlc10ueG1sUEsBAi0AFAAGAAgAAAAhADj9If/WAAAAlAEA&#10;AAsAAAAAAAAAAAAAAAAALwEAAF9yZWxzLy5yZWxzUEsBAi0AFAAGAAgAAAAhAE3V6YCCAgAAUQUA&#10;AA4AAAAAAAAAAAAAAAAALgIAAGRycy9lMm9Eb2MueG1sUEsBAi0AFAAGAAgAAAAhAC8jofLXAAAA&#10;BQEAAA8AAAAAAAAAAAAAAAAA3AQAAGRycy9kb3ducmV2LnhtbFBLBQYAAAAABAAEAPMAAADgBQAA&#10;AAA=&#10;" filled="f" strokecolor="#243f60 [1604]" strokeweight=".25pt"/>
                  </w:pict>
                </mc:Fallback>
              </mc:AlternateContent>
            </w:r>
            <w:r>
              <w:rPr>
                <w:rFonts w:asciiTheme="majorHAnsi" w:hAnsiTheme="majorHAnsi"/>
                <w:sz w:val="18"/>
                <w:szCs w:val="18"/>
              </w:rPr>
              <w:tab/>
              <w:t>not approved</w:t>
            </w:r>
          </w:p>
        </w:tc>
        <w:tc>
          <w:tcPr>
            <w:tcW w:w="6318" w:type="dxa"/>
            <w:gridSpan w:val="2"/>
            <w:shd w:val="clear" w:color="auto" w:fill="auto"/>
          </w:tcPr>
          <w:p w14:paraId="60EDD220" w14:textId="77777777" w:rsidR="004E2A2E" w:rsidRPr="002370D3" w:rsidRDefault="004E2A2E" w:rsidP="00E34F06">
            <w:pPr>
              <w:rPr>
                <w:rFonts w:asciiTheme="majorHAnsi" w:hAnsiTheme="majorHAnsi"/>
                <w:b/>
              </w:rPr>
            </w:pPr>
            <w:r>
              <w:rPr>
                <w:rFonts w:asciiTheme="majorHAnsi" w:hAnsiTheme="majorHAnsi"/>
                <w:b/>
              </w:rPr>
              <w:t>Non-approval comments</w:t>
            </w:r>
          </w:p>
        </w:tc>
      </w:tr>
    </w:tbl>
    <w:p w14:paraId="700DC8C2" w14:textId="77777777" w:rsidR="00E34F06" w:rsidRDefault="00E34F06" w:rsidP="00E34F06">
      <w:pPr>
        <w:rPr>
          <w:rFonts w:asciiTheme="majorHAnsi" w:hAnsiTheme="majorHAnsi"/>
        </w:rPr>
      </w:pPr>
    </w:p>
    <w:p w14:paraId="5BDB9AC2" w14:textId="77777777" w:rsidR="00E34F06" w:rsidRDefault="00E34F06" w:rsidP="00E34F06">
      <w:pPr>
        <w:rPr>
          <w:rFonts w:asciiTheme="majorHAnsi" w:hAnsiTheme="majorHAnsi"/>
        </w:rPr>
      </w:pPr>
    </w:p>
    <w:tbl>
      <w:tblPr>
        <w:tblStyle w:val="TableGrid"/>
        <w:tblW w:w="0" w:type="auto"/>
        <w:tblLook w:val="04A0" w:firstRow="1" w:lastRow="0" w:firstColumn="1" w:lastColumn="0" w:noHBand="0" w:noVBand="1"/>
      </w:tblPr>
      <w:tblGrid>
        <w:gridCol w:w="3166"/>
        <w:gridCol w:w="6184"/>
      </w:tblGrid>
      <w:tr w:rsidR="00E34F06" w:rsidRPr="00E34F06" w14:paraId="5AD53FF0" w14:textId="77777777" w:rsidTr="0007050C">
        <w:trPr>
          <w:trHeight w:val="432"/>
        </w:trPr>
        <w:tc>
          <w:tcPr>
            <w:tcW w:w="9576" w:type="dxa"/>
            <w:gridSpan w:val="2"/>
            <w:shd w:val="clear" w:color="auto" w:fill="B6DDE8" w:themeFill="accent5" w:themeFillTint="66"/>
            <w:vAlign w:val="center"/>
          </w:tcPr>
          <w:p w14:paraId="12CCEE0E" w14:textId="77777777" w:rsidR="00E34F06" w:rsidRPr="00E34F06" w:rsidRDefault="00E34F06" w:rsidP="0007050C">
            <w:pPr>
              <w:jc w:val="right"/>
              <w:rPr>
                <w:rFonts w:asciiTheme="majorHAnsi" w:hAnsiTheme="majorHAnsi"/>
                <w:b/>
              </w:rPr>
            </w:pPr>
            <w:r>
              <w:rPr>
                <w:rFonts w:asciiTheme="majorHAnsi" w:hAnsiTheme="majorHAnsi"/>
                <w:b/>
              </w:rPr>
              <w:t>Madison College</w:t>
            </w:r>
            <w:r w:rsidRPr="00E34F06">
              <w:rPr>
                <w:rFonts w:asciiTheme="majorHAnsi" w:hAnsiTheme="majorHAnsi"/>
                <w:b/>
              </w:rPr>
              <w:t xml:space="preserve"> Information</w:t>
            </w:r>
          </w:p>
        </w:tc>
      </w:tr>
      <w:tr w:rsidR="00E34F06" w14:paraId="61991150" w14:textId="77777777" w:rsidTr="0007050C">
        <w:trPr>
          <w:trHeight w:val="432"/>
        </w:trPr>
        <w:tc>
          <w:tcPr>
            <w:tcW w:w="3258" w:type="dxa"/>
          </w:tcPr>
          <w:p w14:paraId="4202C483" w14:textId="77777777" w:rsidR="00E34F06" w:rsidRPr="003662C2" w:rsidRDefault="00E34F06" w:rsidP="0007050C">
            <w:pPr>
              <w:rPr>
                <w:rFonts w:asciiTheme="majorHAnsi" w:hAnsiTheme="majorHAnsi"/>
                <w:b/>
              </w:rPr>
            </w:pPr>
            <w:r w:rsidRPr="003662C2">
              <w:rPr>
                <w:rFonts w:asciiTheme="majorHAnsi" w:hAnsiTheme="majorHAnsi"/>
                <w:b/>
              </w:rPr>
              <w:t>Course Name</w:t>
            </w:r>
          </w:p>
        </w:tc>
        <w:tc>
          <w:tcPr>
            <w:tcW w:w="6318" w:type="dxa"/>
          </w:tcPr>
          <w:p w14:paraId="7F39A5C2" w14:textId="77777777" w:rsidR="00E34F06" w:rsidRDefault="00E34F06" w:rsidP="005F12CC">
            <w:pPr>
              <w:rPr>
                <w:rFonts w:asciiTheme="majorHAnsi" w:hAnsiTheme="majorHAnsi"/>
              </w:rPr>
            </w:pPr>
            <w:r>
              <w:rPr>
                <w:rFonts w:asciiTheme="majorHAnsi" w:hAnsiTheme="majorHAnsi"/>
              </w:rPr>
              <w:t xml:space="preserve"> </w:t>
            </w:r>
            <w:r w:rsidR="005F12CC">
              <w:rPr>
                <w:rFonts w:asciiTheme="majorHAnsi" w:hAnsiTheme="majorHAnsi"/>
                <w:i/>
              </w:rPr>
              <w:t>Accounting II</w:t>
            </w:r>
            <w:r w:rsidR="004E2A2E">
              <w:rPr>
                <w:rFonts w:asciiTheme="majorHAnsi" w:hAnsiTheme="majorHAnsi"/>
              </w:rPr>
              <w:t xml:space="preserve"> </w:t>
            </w:r>
            <w:r>
              <w:rPr>
                <w:rFonts w:asciiTheme="majorHAnsi" w:hAnsiTheme="majorHAnsi"/>
              </w:rPr>
              <w:t>in</w:t>
            </w:r>
            <w:r w:rsidR="00194E72">
              <w:rPr>
                <w:rFonts w:asciiTheme="majorHAnsi" w:hAnsiTheme="majorHAnsi"/>
              </w:rPr>
              <w:t xml:space="preserve"> </w:t>
            </w:r>
            <w:r w:rsidR="005F12CC">
              <w:rPr>
                <w:rFonts w:asciiTheme="majorHAnsi" w:hAnsiTheme="majorHAnsi"/>
              </w:rPr>
              <w:t xml:space="preserve">alignment with Madison College </w:t>
            </w:r>
            <w:r w:rsidR="00623D8D">
              <w:rPr>
                <w:rFonts w:asciiTheme="majorHAnsi" w:hAnsiTheme="majorHAnsi"/>
                <w:i/>
              </w:rPr>
              <w:t>Accounting 1 - Principles</w:t>
            </w:r>
            <w:r w:rsidR="00194E72">
              <w:rPr>
                <w:rFonts w:asciiTheme="majorHAnsi" w:hAnsiTheme="majorHAnsi"/>
              </w:rPr>
              <w:t xml:space="preserve"> course</w:t>
            </w:r>
          </w:p>
        </w:tc>
      </w:tr>
      <w:tr w:rsidR="00E34F06" w14:paraId="3FFBACCB" w14:textId="77777777" w:rsidTr="0007050C">
        <w:trPr>
          <w:trHeight w:val="432"/>
        </w:trPr>
        <w:tc>
          <w:tcPr>
            <w:tcW w:w="3258" w:type="dxa"/>
          </w:tcPr>
          <w:p w14:paraId="483A246C" w14:textId="77777777" w:rsidR="00E34F06" w:rsidRPr="003662C2" w:rsidRDefault="00E34F06" w:rsidP="0007050C">
            <w:pPr>
              <w:rPr>
                <w:rFonts w:asciiTheme="majorHAnsi" w:hAnsiTheme="majorHAnsi"/>
                <w:b/>
              </w:rPr>
            </w:pPr>
            <w:r w:rsidRPr="003662C2">
              <w:rPr>
                <w:rFonts w:asciiTheme="majorHAnsi" w:hAnsiTheme="majorHAnsi"/>
                <w:b/>
              </w:rPr>
              <w:t>College Catalog Number</w:t>
            </w:r>
          </w:p>
        </w:tc>
        <w:tc>
          <w:tcPr>
            <w:tcW w:w="6318" w:type="dxa"/>
          </w:tcPr>
          <w:p w14:paraId="79940E76" w14:textId="6AD9F48E" w:rsidR="00E34F06" w:rsidRDefault="00176E21" w:rsidP="00044BA2">
            <w:pPr>
              <w:rPr>
                <w:rFonts w:asciiTheme="majorHAnsi" w:hAnsiTheme="majorHAnsi"/>
              </w:rPr>
            </w:pPr>
            <w:r>
              <w:rPr>
                <w:rFonts w:asciiTheme="majorHAnsi" w:hAnsiTheme="majorHAnsi"/>
              </w:rPr>
              <w:t>#10101111</w:t>
            </w:r>
            <w:r w:rsidR="001F119A">
              <w:rPr>
                <w:rFonts w:asciiTheme="majorHAnsi" w:hAnsiTheme="majorHAnsi"/>
              </w:rPr>
              <w:t>-90</w:t>
            </w:r>
            <w:r w:rsidR="00C35C4F">
              <w:rPr>
                <w:rFonts w:asciiTheme="majorHAnsi" w:hAnsiTheme="majorHAnsi"/>
              </w:rPr>
              <w:t>08</w:t>
            </w:r>
            <w:r w:rsidR="00044BA2">
              <w:rPr>
                <w:rFonts w:asciiTheme="majorHAnsi" w:hAnsiTheme="majorHAnsi"/>
              </w:rPr>
              <w:t xml:space="preserve"> </w:t>
            </w:r>
            <w:r w:rsidR="00C35C4F">
              <w:rPr>
                <w:rFonts w:asciiTheme="majorHAnsi" w:hAnsiTheme="majorHAnsi"/>
              </w:rPr>
              <w:t>(34504)</w:t>
            </w:r>
          </w:p>
        </w:tc>
      </w:tr>
      <w:tr w:rsidR="00E34F06" w14:paraId="24262D0B" w14:textId="77777777" w:rsidTr="0007050C">
        <w:trPr>
          <w:trHeight w:val="432"/>
        </w:trPr>
        <w:tc>
          <w:tcPr>
            <w:tcW w:w="3258" w:type="dxa"/>
          </w:tcPr>
          <w:p w14:paraId="3520BF30" w14:textId="77777777" w:rsidR="00E34F06" w:rsidRPr="003662C2" w:rsidRDefault="00E34F06" w:rsidP="0007050C">
            <w:pPr>
              <w:rPr>
                <w:rFonts w:asciiTheme="majorHAnsi" w:hAnsiTheme="majorHAnsi"/>
                <w:b/>
              </w:rPr>
            </w:pPr>
            <w:r w:rsidRPr="003662C2">
              <w:rPr>
                <w:rFonts w:asciiTheme="majorHAnsi" w:hAnsiTheme="majorHAnsi"/>
                <w:b/>
              </w:rPr>
              <w:t>College Faculty Mentor</w:t>
            </w:r>
          </w:p>
        </w:tc>
        <w:tc>
          <w:tcPr>
            <w:tcW w:w="6318" w:type="dxa"/>
          </w:tcPr>
          <w:p w14:paraId="44536D4D" w14:textId="77777777" w:rsidR="00E34F06" w:rsidRDefault="00B045CE" w:rsidP="0007050C">
            <w:pPr>
              <w:rPr>
                <w:rFonts w:asciiTheme="majorHAnsi" w:hAnsiTheme="majorHAnsi"/>
              </w:rPr>
            </w:pPr>
            <w:r>
              <w:rPr>
                <w:rFonts w:asciiTheme="majorHAnsi" w:hAnsiTheme="majorHAnsi"/>
              </w:rPr>
              <w:t>Mitch Milton</w:t>
            </w:r>
          </w:p>
          <w:p w14:paraId="4F950D25" w14:textId="77777777" w:rsidR="005F12CC" w:rsidRDefault="005F12CC" w:rsidP="0007050C">
            <w:pPr>
              <w:rPr>
                <w:rFonts w:asciiTheme="majorHAnsi" w:hAnsiTheme="majorHAnsi"/>
              </w:rPr>
            </w:pPr>
            <w:r>
              <w:rPr>
                <w:rFonts w:asciiTheme="majorHAnsi" w:hAnsiTheme="majorHAnsi"/>
              </w:rPr>
              <w:t>mmilton@madisoncollege.edu</w:t>
            </w:r>
          </w:p>
        </w:tc>
      </w:tr>
    </w:tbl>
    <w:p w14:paraId="679AC859" w14:textId="77777777" w:rsidR="00E34F06" w:rsidRDefault="00E34F06" w:rsidP="00E34F06">
      <w:pPr>
        <w:rPr>
          <w:rFonts w:asciiTheme="majorHAnsi" w:hAnsiTheme="majorHAnsi"/>
        </w:rPr>
      </w:pPr>
    </w:p>
    <w:p w14:paraId="3804F7DE" w14:textId="77777777" w:rsidR="00E34F06" w:rsidRDefault="00E34F06" w:rsidP="00E34F06">
      <w:pPr>
        <w:rPr>
          <w:rFonts w:asciiTheme="majorHAnsi" w:hAnsiTheme="majorHAnsi"/>
        </w:rPr>
      </w:pPr>
    </w:p>
    <w:tbl>
      <w:tblPr>
        <w:tblStyle w:val="TableGrid"/>
        <w:tblW w:w="0" w:type="auto"/>
        <w:tblLook w:val="04A0" w:firstRow="1" w:lastRow="0" w:firstColumn="1" w:lastColumn="0" w:noHBand="0" w:noVBand="1"/>
      </w:tblPr>
      <w:tblGrid>
        <w:gridCol w:w="3177"/>
        <w:gridCol w:w="6173"/>
      </w:tblGrid>
      <w:tr w:rsidR="00E34F06" w:rsidRPr="00E34F06" w14:paraId="4067BB2C" w14:textId="77777777" w:rsidTr="0007050C">
        <w:trPr>
          <w:trHeight w:val="432"/>
        </w:trPr>
        <w:tc>
          <w:tcPr>
            <w:tcW w:w="9576" w:type="dxa"/>
            <w:gridSpan w:val="2"/>
            <w:shd w:val="clear" w:color="auto" w:fill="B6DDE8" w:themeFill="accent5" w:themeFillTint="66"/>
            <w:vAlign w:val="center"/>
          </w:tcPr>
          <w:p w14:paraId="31A5CAF4" w14:textId="77777777" w:rsidR="00E34F06" w:rsidRPr="00E34F06" w:rsidRDefault="00E34F06" w:rsidP="0007050C">
            <w:pPr>
              <w:jc w:val="right"/>
              <w:rPr>
                <w:rFonts w:asciiTheme="majorHAnsi" w:hAnsiTheme="majorHAnsi"/>
                <w:b/>
              </w:rPr>
            </w:pPr>
            <w:r>
              <w:rPr>
                <w:rFonts w:asciiTheme="majorHAnsi" w:hAnsiTheme="majorHAnsi"/>
                <w:b/>
              </w:rPr>
              <w:t>Responsibilities and Policies</w:t>
            </w:r>
          </w:p>
        </w:tc>
      </w:tr>
      <w:tr w:rsidR="00E34F06" w14:paraId="0378F32B" w14:textId="77777777" w:rsidTr="0007050C">
        <w:trPr>
          <w:trHeight w:val="432"/>
        </w:trPr>
        <w:tc>
          <w:tcPr>
            <w:tcW w:w="3258" w:type="dxa"/>
          </w:tcPr>
          <w:p w14:paraId="66845A3A" w14:textId="77777777" w:rsidR="00E34F06" w:rsidRPr="003662C2" w:rsidRDefault="00E34F06" w:rsidP="0007050C">
            <w:pPr>
              <w:rPr>
                <w:rFonts w:asciiTheme="majorHAnsi" w:hAnsiTheme="majorHAnsi"/>
                <w:b/>
              </w:rPr>
            </w:pPr>
            <w:r w:rsidRPr="003662C2">
              <w:rPr>
                <w:rFonts w:asciiTheme="majorHAnsi" w:hAnsiTheme="majorHAnsi"/>
                <w:b/>
              </w:rPr>
              <w:t>Academic integrity</w:t>
            </w:r>
          </w:p>
        </w:tc>
        <w:tc>
          <w:tcPr>
            <w:tcW w:w="6318" w:type="dxa"/>
          </w:tcPr>
          <w:p w14:paraId="7E865BB4" w14:textId="77777777" w:rsidR="00E34F06" w:rsidRDefault="00E34F06" w:rsidP="00194E72">
            <w:pPr>
              <w:rPr>
                <w:rFonts w:asciiTheme="majorHAnsi" w:hAnsiTheme="majorHAnsi"/>
              </w:rPr>
            </w:pPr>
            <w:r>
              <w:rPr>
                <w:rFonts w:asciiTheme="majorHAnsi" w:hAnsiTheme="majorHAnsi"/>
              </w:rPr>
              <w:t>In all Madison College classes, plagiarism and cheating are prohibited. Plagiarism is defined as the ‘</w:t>
            </w:r>
            <w:r w:rsidR="003662C2">
              <w:rPr>
                <w:rFonts w:asciiTheme="majorHAnsi" w:hAnsiTheme="majorHAnsi"/>
              </w:rPr>
              <w:t>p</w:t>
            </w:r>
            <w:r>
              <w:rPr>
                <w:rFonts w:asciiTheme="majorHAnsi" w:hAnsiTheme="majorHAnsi"/>
              </w:rPr>
              <w:t xml:space="preserve">assing of another person’s work as your own. </w:t>
            </w:r>
            <w:r w:rsidR="00194E72">
              <w:rPr>
                <w:rFonts w:asciiTheme="majorHAnsi" w:hAnsiTheme="majorHAnsi"/>
              </w:rPr>
              <w:t>If you</w:t>
            </w:r>
            <w:r>
              <w:rPr>
                <w:rFonts w:asciiTheme="majorHAnsi" w:hAnsiTheme="majorHAnsi"/>
              </w:rPr>
              <w:t xml:space="preserve"> fa</w:t>
            </w:r>
            <w:r w:rsidR="003662C2">
              <w:rPr>
                <w:rFonts w:asciiTheme="majorHAnsi" w:hAnsiTheme="majorHAnsi"/>
              </w:rPr>
              <w:t>i</w:t>
            </w:r>
            <w:r>
              <w:rPr>
                <w:rFonts w:asciiTheme="majorHAnsi" w:hAnsiTheme="majorHAnsi"/>
              </w:rPr>
              <w:t>l to observe these standards</w:t>
            </w:r>
            <w:r w:rsidR="00194E72">
              <w:rPr>
                <w:rFonts w:asciiTheme="majorHAnsi" w:hAnsiTheme="majorHAnsi"/>
              </w:rPr>
              <w:t xml:space="preserve">, you </w:t>
            </w:r>
            <w:r>
              <w:rPr>
                <w:rFonts w:asciiTheme="majorHAnsi" w:hAnsiTheme="majorHAnsi"/>
              </w:rPr>
              <w:t xml:space="preserve">may be subject to disciplinary action. To review all Academic </w:t>
            </w:r>
            <w:r w:rsidR="003662C2">
              <w:rPr>
                <w:rFonts w:asciiTheme="majorHAnsi" w:hAnsiTheme="majorHAnsi"/>
              </w:rPr>
              <w:t>Integrity and Misconduct polici</w:t>
            </w:r>
            <w:r>
              <w:rPr>
                <w:rFonts w:asciiTheme="majorHAnsi" w:hAnsiTheme="majorHAnsi"/>
              </w:rPr>
              <w:t xml:space="preserve">es, refer to </w:t>
            </w:r>
            <w:hyperlink r:id="rId9" w:history="1">
              <w:r w:rsidRPr="00A019DE">
                <w:rPr>
                  <w:rStyle w:val="Hyperlink"/>
                  <w:rFonts w:asciiTheme="majorHAnsi" w:hAnsiTheme="majorHAnsi"/>
                </w:rPr>
                <w:t>www.madisoncollege.edu/academic-integrity</w:t>
              </w:r>
            </w:hyperlink>
          </w:p>
        </w:tc>
      </w:tr>
      <w:tr w:rsidR="00E34F06" w14:paraId="6A8DF677" w14:textId="77777777" w:rsidTr="0007050C">
        <w:trPr>
          <w:trHeight w:val="432"/>
        </w:trPr>
        <w:tc>
          <w:tcPr>
            <w:tcW w:w="3258" w:type="dxa"/>
          </w:tcPr>
          <w:p w14:paraId="521565F4" w14:textId="77777777" w:rsidR="00E34F06" w:rsidRPr="003662C2" w:rsidRDefault="00B24906" w:rsidP="0007050C">
            <w:pPr>
              <w:rPr>
                <w:rFonts w:asciiTheme="majorHAnsi" w:hAnsiTheme="majorHAnsi"/>
                <w:b/>
              </w:rPr>
            </w:pPr>
            <w:r w:rsidRPr="003662C2">
              <w:rPr>
                <w:rFonts w:asciiTheme="majorHAnsi" w:hAnsiTheme="majorHAnsi"/>
                <w:b/>
              </w:rPr>
              <w:t>Withdrawal policy</w:t>
            </w:r>
          </w:p>
        </w:tc>
        <w:tc>
          <w:tcPr>
            <w:tcW w:w="6318" w:type="dxa"/>
          </w:tcPr>
          <w:p w14:paraId="19F5175C" w14:textId="77777777" w:rsidR="00E34F06" w:rsidRDefault="00194E72" w:rsidP="00194E72">
            <w:pPr>
              <w:rPr>
                <w:rFonts w:asciiTheme="majorHAnsi" w:hAnsiTheme="majorHAnsi"/>
              </w:rPr>
            </w:pPr>
            <w:r>
              <w:rPr>
                <w:rFonts w:asciiTheme="majorHAnsi" w:hAnsiTheme="majorHAnsi"/>
              </w:rPr>
              <w:t xml:space="preserve">If as a student participating in the dual credit program with our high school and Madison College, experiences </w:t>
            </w:r>
            <w:r w:rsidR="00B24906">
              <w:rPr>
                <w:rFonts w:asciiTheme="majorHAnsi" w:hAnsiTheme="majorHAnsi"/>
              </w:rPr>
              <w:t xml:space="preserve">a situation </w:t>
            </w:r>
            <w:r w:rsidR="004C60F1">
              <w:rPr>
                <w:rFonts w:asciiTheme="majorHAnsi" w:hAnsiTheme="majorHAnsi"/>
              </w:rPr>
              <w:t>w</w:t>
            </w:r>
            <w:r w:rsidR="00B24906">
              <w:rPr>
                <w:rFonts w:asciiTheme="majorHAnsi" w:hAnsiTheme="majorHAnsi"/>
              </w:rPr>
              <w:t>hich prevents the successful completion of this course</w:t>
            </w:r>
            <w:r>
              <w:rPr>
                <w:rFonts w:asciiTheme="majorHAnsi" w:hAnsiTheme="majorHAnsi"/>
              </w:rPr>
              <w:t xml:space="preserve"> you </w:t>
            </w:r>
            <w:r w:rsidR="003662C2">
              <w:rPr>
                <w:rFonts w:asciiTheme="majorHAnsi" w:hAnsiTheme="majorHAnsi"/>
              </w:rPr>
              <w:t>w</w:t>
            </w:r>
            <w:r w:rsidR="00B24906">
              <w:rPr>
                <w:rFonts w:asciiTheme="majorHAnsi" w:hAnsiTheme="majorHAnsi"/>
              </w:rPr>
              <w:t xml:space="preserve">ill be dropped from the class. Successful completion of the class is defined as a C or better on the college grading scale. </w:t>
            </w:r>
          </w:p>
        </w:tc>
      </w:tr>
      <w:tr w:rsidR="00E34F06" w14:paraId="37CFF5D2" w14:textId="77777777" w:rsidTr="0007050C">
        <w:trPr>
          <w:trHeight w:val="432"/>
        </w:trPr>
        <w:tc>
          <w:tcPr>
            <w:tcW w:w="3258" w:type="dxa"/>
          </w:tcPr>
          <w:p w14:paraId="63352F76" w14:textId="77777777" w:rsidR="00E34F06" w:rsidRPr="003662C2" w:rsidRDefault="00B24906" w:rsidP="0007050C">
            <w:pPr>
              <w:rPr>
                <w:rFonts w:asciiTheme="majorHAnsi" w:hAnsiTheme="majorHAnsi"/>
                <w:b/>
              </w:rPr>
            </w:pPr>
            <w:r w:rsidRPr="003662C2">
              <w:rPr>
                <w:rFonts w:asciiTheme="majorHAnsi" w:hAnsiTheme="majorHAnsi"/>
                <w:b/>
              </w:rPr>
              <w:t>Disability services information</w:t>
            </w:r>
          </w:p>
        </w:tc>
        <w:tc>
          <w:tcPr>
            <w:tcW w:w="6318" w:type="dxa"/>
          </w:tcPr>
          <w:p w14:paraId="0A6AA1DB" w14:textId="77777777" w:rsidR="00E34F06" w:rsidRDefault="00B24906" w:rsidP="0007050C">
            <w:pPr>
              <w:rPr>
                <w:rFonts w:asciiTheme="majorHAnsi" w:hAnsiTheme="majorHAnsi"/>
              </w:rPr>
            </w:pPr>
            <w:r>
              <w:rPr>
                <w:rFonts w:asciiTheme="majorHAnsi" w:hAnsiTheme="majorHAnsi"/>
              </w:rPr>
              <w:t>Madison College complies with all provisions of the Americans with Disabilities Act. If you have documentation indicating you have a disability which requires academic accommodations, please present that information to your classroom teacher so discussions can begin regarding what accommodations you might need in this class. It is best to request these accommodations at the beginning, if not before, the class so there is ample time to make the accommodations</w:t>
            </w:r>
          </w:p>
        </w:tc>
      </w:tr>
      <w:tr w:rsidR="00B24906" w14:paraId="528E531D" w14:textId="77777777" w:rsidTr="0007050C">
        <w:trPr>
          <w:trHeight w:val="432"/>
        </w:trPr>
        <w:tc>
          <w:tcPr>
            <w:tcW w:w="3258" w:type="dxa"/>
          </w:tcPr>
          <w:p w14:paraId="40165A06" w14:textId="77777777" w:rsidR="00B24906" w:rsidRPr="003662C2" w:rsidRDefault="003662C2" w:rsidP="003662C2">
            <w:pPr>
              <w:rPr>
                <w:rFonts w:asciiTheme="majorHAnsi" w:hAnsiTheme="majorHAnsi"/>
                <w:b/>
              </w:rPr>
            </w:pPr>
            <w:r w:rsidRPr="003662C2">
              <w:rPr>
                <w:rFonts w:asciiTheme="majorHAnsi" w:hAnsiTheme="majorHAnsi"/>
                <w:b/>
              </w:rPr>
              <w:t xml:space="preserve">Student rights and </w:t>
            </w:r>
            <w:r w:rsidR="00B24906" w:rsidRPr="003662C2">
              <w:rPr>
                <w:rFonts w:asciiTheme="majorHAnsi" w:hAnsiTheme="majorHAnsi"/>
                <w:b/>
              </w:rPr>
              <w:t>responsibilities</w:t>
            </w:r>
          </w:p>
        </w:tc>
        <w:tc>
          <w:tcPr>
            <w:tcW w:w="6318" w:type="dxa"/>
          </w:tcPr>
          <w:p w14:paraId="34885EC3" w14:textId="77777777" w:rsidR="00B24906" w:rsidRDefault="00B24906" w:rsidP="0007050C">
            <w:pPr>
              <w:rPr>
                <w:rFonts w:asciiTheme="majorHAnsi" w:hAnsiTheme="majorHAnsi"/>
              </w:rPr>
            </w:pPr>
            <w:r>
              <w:rPr>
                <w:rFonts w:asciiTheme="majorHAnsi" w:hAnsiTheme="majorHAnsi"/>
              </w:rPr>
              <w:t>As a student in this class, you are expected to:</w:t>
            </w:r>
          </w:p>
          <w:p w14:paraId="6EA83CB9" w14:textId="77777777" w:rsidR="00B24906" w:rsidRDefault="00B24906" w:rsidP="00B24906">
            <w:pPr>
              <w:pStyle w:val="ListParagraph"/>
              <w:numPr>
                <w:ilvl w:val="0"/>
                <w:numId w:val="1"/>
              </w:numPr>
              <w:rPr>
                <w:rFonts w:asciiTheme="majorHAnsi" w:hAnsiTheme="majorHAnsi"/>
              </w:rPr>
            </w:pPr>
            <w:r>
              <w:rPr>
                <w:rFonts w:asciiTheme="majorHAnsi" w:hAnsiTheme="majorHAnsi"/>
              </w:rPr>
              <w:t>Take responsibility for your own learning;</w:t>
            </w:r>
          </w:p>
          <w:p w14:paraId="472E75E6" w14:textId="77777777" w:rsidR="00B24906" w:rsidRDefault="00B24906" w:rsidP="00B24906">
            <w:pPr>
              <w:pStyle w:val="ListParagraph"/>
              <w:numPr>
                <w:ilvl w:val="0"/>
                <w:numId w:val="1"/>
              </w:numPr>
              <w:rPr>
                <w:rFonts w:asciiTheme="majorHAnsi" w:hAnsiTheme="majorHAnsi"/>
              </w:rPr>
            </w:pPr>
            <w:r>
              <w:rPr>
                <w:rFonts w:asciiTheme="majorHAnsi" w:hAnsiTheme="majorHAnsi"/>
              </w:rPr>
              <w:lastRenderedPageBreak/>
              <w:t>Be prepared for class and be an enthusiastic participant during class;</w:t>
            </w:r>
          </w:p>
          <w:p w14:paraId="5C6DD996" w14:textId="77777777" w:rsidR="00B24906" w:rsidRDefault="00B24906" w:rsidP="00B24906">
            <w:pPr>
              <w:pStyle w:val="ListParagraph"/>
              <w:numPr>
                <w:ilvl w:val="0"/>
                <w:numId w:val="1"/>
              </w:numPr>
              <w:rPr>
                <w:rFonts w:asciiTheme="majorHAnsi" w:hAnsiTheme="majorHAnsi"/>
              </w:rPr>
            </w:pPr>
            <w:r>
              <w:rPr>
                <w:rFonts w:asciiTheme="majorHAnsi" w:hAnsiTheme="majorHAnsi"/>
              </w:rPr>
              <w:t>Treat others with tolerance and respect;</w:t>
            </w:r>
          </w:p>
          <w:p w14:paraId="7D4131F2" w14:textId="77777777" w:rsidR="00B24906" w:rsidRDefault="00B24906" w:rsidP="00B24906">
            <w:pPr>
              <w:pStyle w:val="ListParagraph"/>
              <w:numPr>
                <w:ilvl w:val="0"/>
                <w:numId w:val="1"/>
              </w:numPr>
              <w:rPr>
                <w:rFonts w:asciiTheme="majorHAnsi" w:hAnsiTheme="majorHAnsi"/>
              </w:rPr>
            </w:pPr>
            <w:r>
              <w:rPr>
                <w:rFonts w:asciiTheme="majorHAnsi" w:hAnsiTheme="majorHAnsi"/>
              </w:rPr>
              <w:t>Act responsibly and reliably in group work</w:t>
            </w:r>
          </w:p>
          <w:p w14:paraId="492604AE" w14:textId="77777777" w:rsidR="00B24906" w:rsidRPr="00B24906" w:rsidRDefault="00B24906" w:rsidP="00B24906">
            <w:pPr>
              <w:pStyle w:val="ListParagraph"/>
              <w:numPr>
                <w:ilvl w:val="0"/>
                <w:numId w:val="1"/>
              </w:numPr>
              <w:rPr>
                <w:rFonts w:asciiTheme="majorHAnsi" w:hAnsiTheme="majorHAnsi"/>
              </w:rPr>
            </w:pPr>
            <w:r>
              <w:rPr>
                <w:rFonts w:asciiTheme="majorHAnsi" w:hAnsiTheme="majorHAnsi"/>
              </w:rPr>
              <w:t>Set high standards for your own work</w:t>
            </w:r>
          </w:p>
        </w:tc>
      </w:tr>
      <w:tr w:rsidR="00B24906" w14:paraId="630C0323" w14:textId="77777777" w:rsidTr="005F12CC">
        <w:trPr>
          <w:trHeight w:val="602"/>
        </w:trPr>
        <w:tc>
          <w:tcPr>
            <w:tcW w:w="3258" w:type="dxa"/>
          </w:tcPr>
          <w:p w14:paraId="39175973" w14:textId="77777777" w:rsidR="00B24906" w:rsidRPr="003662C2" w:rsidRDefault="00B24906" w:rsidP="0007050C">
            <w:pPr>
              <w:rPr>
                <w:rFonts w:asciiTheme="majorHAnsi" w:hAnsiTheme="majorHAnsi"/>
                <w:b/>
              </w:rPr>
            </w:pPr>
            <w:r w:rsidRPr="003662C2">
              <w:rPr>
                <w:rFonts w:asciiTheme="majorHAnsi" w:hAnsiTheme="majorHAnsi"/>
                <w:b/>
              </w:rPr>
              <w:lastRenderedPageBreak/>
              <w:t>Attendance</w:t>
            </w:r>
            <w:r w:rsidR="003662C2" w:rsidRPr="003662C2">
              <w:rPr>
                <w:rFonts w:asciiTheme="majorHAnsi" w:hAnsiTheme="majorHAnsi"/>
                <w:b/>
              </w:rPr>
              <w:t xml:space="preserve"> and participation</w:t>
            </w:r>
          </w:p>
        </w:tc>
        <w:tc>
          <w:tcPr>
            <w:tcW w:w="6318" w:type="dxa"/>
            <w:shd w:val="clear" w:color="auto" w:fill="FFFFFF" w:themeFill="background1"/>
          </w:tcPr>
          <w:p w14:paraId="4FCF696B" w14:textId="77777777" w:rsidR="00B24906" w:rsidRPr="00194E72" w:rsidRDefault="005F12CC" w:rsidP="005F12CC">
            <w:pPr>
              <w:rPr>
                <w:rFonts w:asciiTheme="majorHAnsi" w:hAnsiTheme="majorHAnsi"/>
                <w:i/>
              </w:rPr>
            </w:pPr>
            <w:r>
              <w:rPr>
                <w:rFonts w:asciiTheme="majorHAnsi" w:hAnsiTheme="majorHAnsi"/>
                <w:i/>
              </w:rPr>
              <w:t>Attendance requirements for Mount Horeb Area School District will be in effect.</w:t>
            </w:r>
          </w:p>
        </w:tc>
      </w:tr>
      <w:tr w:rsidR="00B24906" w14:paraId="454275C9" w14:textId="77777777" w:rsidTr="005F12CC">
        <w:trPr>
          <w:trHeight w:val="432"/>
        </w:trPr>
        <w:tc>
          <w:tcPr>
            <w:tcW w:w="3258" w:type="dxa"/>
          </w:tcPr>
          <w:p w14:paraId="5EE14AAD" w14:textId="77777777" w:rsidR="00B24906" w:rsidRPr="003662C2" w:rsidRDefault="00B24906" w:rsidP="0007050C">
            <w:pPr>
              <w:rPr>
                <w:rFonts w:asciiTheme="majorHAnsi" w:hAnsiTheme="majorHAnsi"/>
                <w:b/>
              </w:rPr>
            </w:pPr>
            <w:r w:rsidRPr="003662C2">
              <w:rPr>
                <w:rFonts w:asciiTheme="majorHAnsi" w:hAnsiTheme="majorHAnsi"/>
                <w:b/>
              </w:rPr>
              <w:t>Use of electronic devices</w:t>
            </w:r>
          </w:p>
        </w:tc>
        <w:tc>
          <w:tcPr>
            <w:tcW w:w="6318" w:type="dxa"/>
            <w:shd w:val="clear" w:color="auto" w:fill="FFFFFF" w:themeFill="background1"/>
          </w:tcPr>
          <w:p w14:paraId="03FABD72" w14:textId="62D33309" w:rsidR="00B24906" w:rsidRDefault="005F12CC" w:rsidP="0007050C">
            <w:pPr>
              <w:rPr>
                <w:rFonts w:asciiTheme="majorHAnsi" w:hAnsiTheme="majorHAnsi"/>
              </w:rPr>
            </w:pPr>
            <w:r>
              <w:rPr>
                <w:rFonts w:asciiTheme="majorHAnsi" w:hAnsiTheme="majorHAnsi"/>
              </w:rPr>
              <w:t>Use of electric devices that interfere with the class hour are prohibited.  No electronic device of any kind may be used during chapter tests or final exams.</w:t>
            </w:r>
            <w:r w:rsidR="00FA4CEA">
              <w:rPr>
                <w:rFonts w:asciiTheme="majorHAnsi" w:hAnsiTheme="majorHAnsi"/>
              </w:rPr>
              <w:t xml:space="preserve"> </w:t>
            </w:r>
          </w:p>
        </w:tc>
      </w:tr>
    </w:tbl>
    <w:p w14:paraId="21AD82C7" w14:textId="77777777" w:rsidR="00E34F06" w:rsidRDefault="00E34F06" w:rsidP="00E34F06">
      <w:pPr>
        <w:rPr>
          <w:rFonts w:asciiTheme="majorHAnsi" w:hAnsiTheme="majorHAnsi"/>
        </w:rPr>
      </w:pPr>
    </w:p>
    <w:p w14:paraId="187ECF35" w14:textId="77777777" w:rsidR="00E34F06" w:rsidRDefault="00E34F06" w:rsidP="00E34F06">
      <w:pPr>
        <w:rPr>
          <w:rFonts w:asciiTheme="majorHAnsi" w:hAnsiTheme="majorHAnsi"/>
        </w:rPr>
      </w:pPr>
    </w:p>
    <w:tbl>
      <w:tblPr>
        <w:tblStyle w:val="TableGrid"/>
        <w:tblW w:w="0" w:type="auto"/>
        <w:tblLook w:val="04A0" w:firstRow="1" w:lastRow="0" w:firstColumn="1" w:lastColumn="0" w:noHBand="0" w:noVBand="1"/>
      </w:tblPr>
      <w:tblGrid>
        <w:gridCol w:w="3193"/>
        <w:gridCol w:w="6157"/>
      </w:tblGrid>
      <w:tr w:rsidR="00E34F06" w:rsidRPr="00E34F06" w14:paraId="4E91C507" w14:textId="77777777" w:rsidTr="0007050C">
        <w:trPr>
          <w:trHeight w:val="432"/>
        </w:trPr>
        <w:tc>
          <w:tcPr>
            <w:tcW w:w="9576" w:type="dxa"/>
            <w:gridSpan w:val="2"/>
            <w:shd w:val="clear" w:color="auto" w:fill="B6DDE8" w:themeFill="accent5" w:themeFillTint="66"/>
            <w:vAlign w:val="center"/>
          </w:tcPr>
          <w:p w14:paraId="53DFDF99" w14:textId="77777777" w:rsidR="00E34F06" w:rsidRPr="00E34F06" w:rsidRDefault="00E34F06" w:rsidP="0007050C">
            <w:pPr>
              <w:jc w:val="right"/>
              <w:rPr>
                <w:rFonts w:asciiTheme="majorHAnsi" w:hAnsiTheme="majorHAnsi"/>
                <w:b/>
              </w:rPr>
            </w:pPr>
            <w:r>
              <w:rPr>
                <w:rFonts w:asciiTheme="majorHAnsi" w:hAnsiTheme="majorHAnsi"/>
                <w:b/>
              </w:rPr>
              <w:t xml:space="preserve">Course </w:t>
            </w:r>
            <w:r w:rsidRPr="00E34F06">
              <w:rPr>
                <w:rFonts w:asciiTheme="majorHAnsi" w:hAnsiTheme="majorHAnsi"/>
                <w:b/>
              </w:rPr>
              <w:t xml:space="preserve"> Information</w:t>
            </w:r>
          </w:p>
        </w:tc>
      </w:tr>
      <w:tr w:rsidR="00E34F06" w14:paraId="340F724E" w14:textId="77777777" w:rsidTr="0007050C">
        <w:trPr>
          <w:trHeight w:val="432"/>
        </w:trPr>
        <w:tc>
          <w:tcPr>
            <w:tcW w:w="3258" w:type="dxa"/>
          </w:tcPr>
          <w:p w14:paraId="49406C38" w14:textId="77777777" w:rsidR="00E34F06" w:rsidRPr="003662C2" w:rsidRDefault="00E34F06" w:rsidP="0007050C">
            <w:pPr>
              <w:rPr>
                <w:rFonts w:asciiTheme="majorHAnsi" w:hAnsiTheme="majorHAnsi"/>
                <w:b/>
              </w:rPr>
            </w:pPr>
            <w:r w:rsidRPr="003662C2">
              <w:rPr>
                <w:rFonts w:asciiTheme="majorHAnsi" w:hAnsiTheme="majorHAnsi"/>
                <w:b/>
              </w:rPr>
              <w:t>Description</w:t>
            </w:r>
          </w:p>
        </w:tc>
        <w:tc>
          <w:tcPr>
            <w:tcW w:w="6318" w:type="dxa"/>
          </w:tcPr>
          <w:p w14:paraId="47846F8B" w14:textId="77777777" w:rsidR="00345A52" w:rsidRPr="00345A52" w:rsidRDefault="00345A52" w:rsidP="00345A52">
            <w:pPr>
              <w:rPr>
                <w:rFonts w:asciiTheme="majorHAnsi" w:hAnsiTheme="majorHAnsi"/>
              </w:rPr>
            </w:pPr>
            <w:r w:rsidRPr="00345A52">
              <w:rPr>
                <w:rFonts w:asciiTheme="majorHAnsi" w:hAnsiTheme="majorHAnsi"/>
              </w:rPr>
              <w:t xml:space="preserve">Introduction to the field of accounting. The accounting cycle of journalizing transactions, posting, adjusting and </w:t>
            </w:r>
          </w:p>
          <w:p w14:paraId="3EB8011C" w14:textId="77777777" w:rsidR="00E34F06" w:rsidRDefault="00345A52" w:rsidP="00345A52">
            <w:pPr>
              <w:rPr>
                <w:rFonts w:asciiTheme="majorHAnsi" w:hAnsiTheme="majorHAnsi"/>
              </w:rPr>
            </w:pPr>
            <w:r w:rsidRPr="00345A52">
              <w:rPr>
                <w:rFonts w:asciiTheme="majorHAnsi" w:hAnsiTheme="majorHAnsi"/>
              </w:rPr>
              <w:t>closing entries, as well as the preparation of accounting statements is emphasi</w:t>
            </w:r>
            <w:r>
              <w:rPr>
                <w:rFonts w:asciiTheme="majorHAnsi" w:hAnsiTheme="majorHAnsi"/>
              </w:rPr>
              <w:t xml:space="preserve">zed for service industries and </w:t>
            </w:r>
            <w:r w:rsidRPr="00345A52">
              <w:rPr>
                <w:rFonts w:asciiTheme="majorHAnsi" w:hAnsiTheme="majorHAnsi"/>
              </w:rPr>
              <w:t>merchandising concerns. Details of accounting for cash, notes and interest, and inventories</w:t>
            </w:r>
            <w:r>
              <w:rPr>
                <w:rFonts w:asciiTheme="majorHAnsi" w:hAnsiTheme="majorHAnsi"/>
              </w:rPr>
              <w:t>.</w:t>
            </w:r>
          </w:p>
        </w:tc>
      </w:tr>
      <w:tr w:rsidR="00E34F06" w14:paraId="2EF479CE" w14:textId="77777777" w:rsidTr="0007050C">
        <w:trPr>
          <w:trHeight w:val="432"/>
        </w:trPr>
        <w:tc>
          <w:tcPr>
            <w:tcW w:w="3258" w:type="dxa"/>
          </w:tcPr>
          <w:p w14:paraId="4FA0D9BA" w14:textId="77777777" w:rsidR="00E34F06" w:rsidRPr="003662C2" w:rsidRDefault="00E34F06" w:rsidP="0007050C">
            <w:pPr>
              <w:rPr>
                <w:rFonts w:asciiTheme="majorHAnsi" w:hAnsiTheme="majorHAnsi"/>
                <w:b/>
              </w:rPr>
            </w:pPr>
            <w:r w:rsidRPr="003662C2">
              <w:rPr>
                <w:rFonts w:asciiTheme="majorHAnsi" w:hAnsiTheme="majorHAnsi"/>
                <w:b/>
              </w:rPr>
              <w:t>College Credits</w:t>
            </w:r>
          </w:p>
        </w:tc>
        <w:tc>
          <w:tcPr>
            <w:tcW w:w="6318" w:type="dxa"/>
          </w:tcPr>
          <w:p w14:paraId="68CD81AB" w14:textId="77777777" w:rsidR="00E34F06" w:rsidRDefault="00623D8D" w:rsidP="0007050C">
            <w:pPr>
              <w:rPr>
                <w:rFonts w:asciiTheme="majorHAnsi" w:hAnsiTheme="majorHAnsi"/>
              </w:rPr>
            </w:pPr>
            <w:r>
              <w:rPr>
                <w:rFonts w:asciiTheme="majorHAnsi" w:hAnsiTheme="majorHAnsi"/>
              </w:rPr>
              <w:t>4</w:t>
            </w:r>
          </w:p>
        </w:tc>
      </w:tr>
      <w:tr w:rsidR="00E34F06" w14:paraId="7624F2EF" w14:textId="77777777" w:rsidTr="0007050C">
        <w:trPr>
          <w:trHeight w:val="432"/>
        </w:trPr>
        <w:tc>
          <w:tcPr>
            <w:tcW w:w="3258" w:type="dxa"/>
          </w:tcPr>
          <w:p w14:paraId="73F190E6" w14:textId="77777777" w:rsidR="00E34F06" w:rsidRPr="003662C2" w:rsidRDefault="00E34F06" w:rsidP="0007050C">
            <w:pPr>
              <w:rPr>
                <w:rFonts w:asciiTheme="majorHAnsi" w:hAnsiTheme="majorHAnsi"/>
                <w:b/>
              </w:rPr>
            </w:pPr>
            <w:r w:rsidRPr="003662C2">
              <w:rPr>
                <w:rFonts w:asciiTheme="majorHAnsi" w:hAnsiTheme="majorHAnsi"/>
                <w:b/>
              </w:rPr>
              <w:t>Textbook and additional supplies</w:t>
            </w:r>
          </w:p>
        </w:tc>
        <w:tc>
          <w:tcPr>
            <w:tcW w:w="6318" w:type="dxa"/>
          </w:tcPr>
          <w:p w14:paraId="1550C92F" w14:textId="77777777" w:rsidR="00E34F06" w:rsidRDefault="00B045CE" w:rsidP="0007050C">
            <w:pPr>
              <w:rPr>
                <w:rFonts w:asciiTheme="majorHAnsi" w:hAnsiTheme="majorHAnsi"/>
              </w:rPr>
            </w:pPr>
            <w:r w:rsidRPr="00B045CE">
              <w:rPr>
                <w:rFonts w:asciiTheme="majorHAnsi" w:hAnsiTheme="majorHAnsi"/>
              </w:rPr>
              <w:t>John J. Wild. Financial Accounting. Irwin McGraw-Hill. 2013. Edition: 6</w:t>
            </w:r>
            <w:r w:rsidRPr="0014199C">
              <w:rPr>
                <w:rFonts w:asciiTheme="majorHAnsi" w:hAnsiTheme="majorHAnsi"/>
                <w:vertAlign w:val="superscript"/>
              </w:rPr>
              <w:t>th</w:t>
            </w:r>
          </w:p>
          <w:p w14:paraId="5742CCD7" w14:textId="77777777" w:rsidR="0014199C" w:rsidRDefault="0014199C" w:rsidP="0007050C">
            <w:pPr>
              <w:rPr>
                <w:rFonts w:asciiTheme="majorHAnsi" w:hAnsiTheme="majorHAnsi"/>
              </w:rPr>
            </w:pPr>
          </w:p>
          <w:p w14:paraId="38B939DC" w14:textId="77777777" w:rsidR="0014199C" w:rsidRDefault="0014199C" w:rsidP="0014199C">
            <w:pPr>
              <w:rPr>
                <w:rFonts w:asciiTheme="majorHAnsi" w:hAnsiTheme="majorHAnsi"/>
              </w:rPr>
            </w:pPr>
            <w:r>
              <w:rPr>
                <w:rFonts w:asciiTheme="majorHAnsi" w:hAnsiTheme="majorHAnsi"/>
              </w:rPr>
              <w:t>Calculator</w:t>
            </w:r>
          </w:p>
          <w:p w14:paraId="34ED7A06" w14:textId="77777777" w:rsidR="0014199C" w:rsidRDefault="0014199C" w:rsidP="0014199C">
            <w:pPr>
              <w:rPr>
                <w:rFonts w:asciiTheme="majorHAnsi" w:hAnsiTheme="majorHAnsi"/>
              </w:rPr>
            </w:pPr>
          </w:p>
          <w:p w14:paraId="156F0E80" w14:textId="77777777" w:rsidR="0014199C" w:rsidRDefault="0014199C" w:rsidP="0014199C">
            <w:pPr>
              <w:rPr>
                <w:rFonts w:asciiTheme="majorHAnsi" w:hAnsiTheme="majorHAnsi"/>
              </w:rPr>
            </w:pPr>
            <w:r>
              <w:rPr>
                <w:rFonts w:asciiTheme="majorHAnsi" w:hAnsiTheme="majorHAnsi"/>
              </w:rPr>
              <w:t>Connect online homework manager, working papers and other items are available through the publisher.</w:t>
            </w:r>
          </w:p>
          <w:p w14:paraId="608C0191" w14:textId="77777777" w:rsidR="0014199C" w:rsidRDefault="0014199C" w:rsidP="0007050C">
            <w:pPr>
              <w:rPr>
                <w:rFonts w:asciiTheme="majorHAnsi" w:hAnsiTheme="majorHAnsi"/>
              </w:rPr>
            </w:pPr>
          </w:p>
        </w:tc>
      </w:tr>
      <w:tr w:rsidR="00E34F06" w14:paraId="37BD9CE0" w14:textId="77777777" w:rsidTr="0007050C">
        <w:trPr>
          <w:trHeight w:val="432"/>
        </w:trPr>
        <w:tc>
          <w:tcPr>
            <w:tcW w:w="3258" w:type="dxa"/>
          </w:tcPr>
          <w:p w14:paraId="0288C42C" w14:textId="77777777" w:rsidR="00E34F06" w:rsidRPr="003662C2" w:rsidRDefault="003662C2" w:rsidP="003662C2">
            <w:pPr>
              <w:rPr>
                <w:rFonts w:asciiTheme="majorHAnsi" w:hAnsiTheme="majorHAnsi"/>
                <w:b/>
              </w:rPr>
            </w:pPr>
            <w:r w:rsidRPr="003662C2">
              <w:rPr>
                <w:rFonts w:asciiTheme="majorHAnsi" w:hAnsiTheme="majorHAnsi"/>
                <w:b/>
              </w:rPr>
              <w:t>Grading scale and course evaluation measures</w:t>
            </w:r>
          </w:p>
        </w:tc>
        <w:tc>
          <w:tcPr>
            <w:tcW w:w="6318" w:type="dxa"/>
          </w:tcPr>
          <w:tbl>
            <w:tblPr>
              <w:tblW w:w="0" w:type="auto"/>
              <w:tblLook w:val="0000" w:firstRow="0" w:lastRow="0" w:firstColumn="0" w:lastColumn="0" w:noHBand="0" w:noVBand="0"/>
            </w:tblPr>
            <w:tblGrid>
              <w:gridCol w:w="2808"/>
            </w:tblGrid>
            <w:tr w:rsidR="0014199C" w:rsidRPr="00135FD9" w14:paraId="000DE6E8" w14:textId="77777777" w:rsidTr="0007050C">
              <w:tc>
                <w:tcPr>
                  <w:tcW w:w="2808" w:type="dxa"/>
                </w:tcPr>
                <w:p w14:paraId="53DA7D83" w14:textId="77777777" w:rsidR="0014199C" w:rsidRPr="00135FD9" w:rsidRDefault="0014199C" w:rsidP="0007050C">
                  <w:r w:rsidRPr="00135FD9">
                    <w:rPr>
                      <w:b/>
                    </w:rPr>
                    <w:t>Scale</w:t>
                  </w:r>
                  <w:r w:rsidRPr="00135FD9">
                    <w:t>:</w:t>
                  </w:r>
                </w:p>
              </w:tc>
            </w:tr>
            <w:tr w:rsidR="0014199C" w:rsidRPr="00135FD9" w14:paraId="70FA3BEE" w14:textId="77777777" w:rsidTr="0007050C">
              <w:tc>
                <w:tcPr>
                  <w:tcW w:w="2808" w:type="dxa"/>
                </w:tcPr>
                <w:p w14:paraId="3060145F" w14:textId="77777777" w:rsidR="0014199C" w:rsidRPr="00135FD9" w:rsidRDefault="0014199C" w:rsidP="0007050C">
                  <w:r w:rsidRPr="00135FD9">
                    <w:t>95-100   A</w:t>
                  </w:r>
                </w:p>
              </w:tc>
            </w:tr>
            <w:tr w:rsidR="0014199C" w:rsidRPr="00135FD9" w14:paraId="289F288B" w14:textId="77777777" w:rsidTr="0007050C">
              <w:tc>
                <w:tcPr>
                  <w:tcW w:w="2808" w:type="dxa"/>
                </w:tcPr>
                <w:p w14:paraId="4ADA0283" w14:textId="77777777" w:rsidR="0014199C" w:rsidRPr="00135FD9" w:rsidRDefault="0014199C" w:rsidP="0007050C">
                  <w:r w:rsidRPr="00135FD9">
                    <w:t>88-94     AB</w:t>
                  </w:r>
                </w:p>
              </w:tc>
            </w:tr>
            <w:tr w:rsidR="0014199C" w:rsidRPr="00135FD9" w14:paraId="310A910C" w14:textId="77777777" w:rsidTr="0007050C">
              <w:tc>
                <w:tcPr>
                  <w:tcW w:w="2808" w:type="dxa"/>
                </w:tcPr>
                <w:p w14:paraId="7CE324E0" w14:textId="77777777" w:rsidR="0014199C" w:rsidRPr="00135FD9" w:rsidRDefault="0014199C" w:rsidP="0007050C">
                  <w:r w:rsidRPr="00135FD9">
                    <w:t>83-87     B</w:t>
                  </w:r>
                </w:p>
              </w:tc>
            </w:tr>
            <w:tr w:rsidR="0014199C" w:rsidRPr="00135FD9" w14:paraId="19805BE9" w14:textId="77777777" w:rsidTr="0007050C">
              <w:tc>
                <w:tcPr>
                  <w:tcW w:w="2808" w:type="dxa"/>
                </w:tcPr>
                <w:p w14:paraId="7D6B53F2" w14:textId="77777777" w:rsidR="0014199C" w:rsidRPr="00135FD9" w:rsidRDefault="0014199C" w:rsidP="0007050C">
                  <w:r w:rsidRPr="00135FD9">
                    <w:t>77-82     BC</w:t>
                  </w:r>
                </w:p>
              </w:tc>
            </w:tr>
            <w:tr w:rsidR="0014199C" w:rsidRPr="00135FD9" w14:paraId="3A49D5A0" w14:textId="77777777" w:rsidTr="0007050C">
              <w:tc>
                <w:tcPr>
                  <w:tcW w:w="2808" w:type="dxa"/>
                </w:tcPr>
                <w:p w14:paraId="6C52A9D2" w14:textId="77777777" w:rsidR="0014199C" w:rsidRPr="00135FD9" w:rsidRDefault="0014199C" w:rsidP="0007050C">
                  <w:r w:rsidRPr="00135FD9">
                    <w:t>70-76     C</w:t>
                  </w:r>
                </w:p>
              </w:tc>
            </w:tr>
            <w:tr w:rsidR="0014199C" w:rsidRPr="00135FD9" w14:paraId="1E7FCC07" w14:textId="77777777" w:rsidTr="0007050C">
              <w:tc>
                <w:tcPr>
                  <w:tcW w:w="2808" w:type="dxa"/>
                </w:tcPr>
                <w:p w14:paraId="3D952A2D" w14:textId="77777777" w:rsidR="0014199C" w:rsidRPr="00135FD9" w:rsidRDefault="0014199C" w:rsidP="0007050C">
                  <w:r w:rsidRPr="00135FD9">
                    <w:t>60-69     D</w:t>
                  </w:r>
                </w:p>
              </w:tc>
            </w:tr>
            <w:tr w:rsidR="0014199C" w:rsidRPr="00135FD9" w14:paraId="7C201F39" w14:textId="77777777" w:rsidTr="0007050C">
              <w:tc>
                <w:tcPr>
                  <w:tcW w:w="2808" w:type="dxa"/>
                </w:tcPr>
                <w:p w14:paraId="27C2ED8E" w14:textId="77777777" w:rsidR="0014199C" w:rsidRPr="00135FD9" w:rsidRDefault="0014199C" w:rsidP="0007050C">
                  <w:r w:rsidRPr="00135FD9">
                    <w:t>0-59       F</w:t>
                  </w:r>
                </w:p>
              </w:tc>
            </w:tr>
          </w:tbl>
          <w:p w14:paraId="775AC836" w14:textId="77777777" w:rsidR="00E34F06" w:rsidRDefault="00E34F06" w:rsidP="0007050C">
            <w:pPr>
              <w:rPr>
                <w:rFonts w:asciiTheme="majorHAnsi" w:hAnsiTheme="majorHAnsi"/>
              </w:rPr>
            </w:pPr>
          </w:p>
          <w:p w14:paraId="70BFBF38" w14:textId="77777777" w:rsidR="0014199C" w:rsidRDefault="0014199C" w:rsidP="0014199C">
            <w:pPr>
              <w:rPr>
                <w:rFonts w:asciiTheme="majorHAnsi" w:hAnsiTheme="majorHAnsi"/>
              </w:rPr>
            </w:pPr>
            <w:r>
              <w:rPr>
                <w:rFonts w:asciiTheme="majorHAnsi" w:hAnsiTheme="majorHAnsi"/>
              </w:rPr>
              <w:t xml:space="preserve">On line quizzes will be given thru Connect for each chapter.  These quizzes </w:t>
            </w:r>
            <w:r w:rsidR="002C0589">
              <w:rPr>
                <w:rFonts w:asciiTheme="majorHAnsi" w:hAnsiTheme="majorHAnsi"/>
              </w:rPr>
              <w:t>are graded</w:t>
            </w:r>
            <w:r w:rsidR="00F66553">
              <w:rPr>
                <w:rFonts w:asciiTheme="majorHAnsi" w:hAnsiTheme="majorHAnsi"/>
              </w:rPr>
              <w:t xml:space="preserve"> </w:t>
            </w:r>
            <w:r>
              <w:rPr>
                <w:rFonts w:asciiTheme="majorHAnsi" w:hAnsiTheme="majorHAnsi"/>
              </w:rPr>
              <w:t>and need to be completed prior to the in class test.</w:t>
            </w:r>
            <w:r w:rsidR="00F66553">
              <w:rPr>
                <w:rFonts w:asciiTheme="majorHAnsi" w:hAnsiTheme="majorHAnsi"/>
              </w:rPr>
              <w:t xml:space="preserve"> Quizzes will also be completed using CourseSites powered by Blackboard. </w:t>
            </w:r>
          </w:p>
          <w:p w14:paraId="0717AE13" w14:textId="77777777" w:rsidR="0014199C" w:rsidRDefault="0014199C" w:rsidP="0014199C">
            <w:pPr>
              <w:rPr>
                <w:rFonts w:asciiTheme="majorHAnsi" w:hAnsiTheme="majorHAnsi"/>
              </w:rPr>
            </w:pPr>
          </w:p>
          <w:p w14:paraId="327DC394" w14:textId="77777777" w:rsidR="0014199C" w:rsidRDefault="0014199C" w:rsidP="0014199C">
            <w:pPr>
              <w:rPr>
                <w:rFonts w:asciiTheme="majorHAnsi" w:hAnsiTheme="majorHAnsi"/>
              </w:rPr>
            </w:pPr>
            <w:r>
              <w:rPr>
                <w:rFonts w:asciiTheme="majorHAnsi" w:hAnsiTheme="majorHAnsi"/>
              </w:rPr>
              <w:t xml:space="preserve">Peach Tree Project:  At the end of the semester we will do an accounting project utilizing </w:t>
            </w:r>
            <w:proofErr w:type="spellStart"/>
            <w:r w:rsidR="007C2252">
              <w:rPr>
                <w:rFonts w:asciiTheme="majorHAnsi" w:hAnsiTheme="majorHAnsi"/>
              </w:rPr>
              <w:t>Quickbooks</w:t>
            </w:r>
            <w:proofErr w:type="spellEnd"/>
            <w:r>
              <w:rPr>
                <w:rFonts w:asciiTheme="majorHAnsi" w:hAnsiTheme="majorHAnsi"/>
              </w:rPr>
              <w:t>.</w:t>
            </w:r>
          </w:p>
          <w:p w14:paraId="1DC4D2D8" w14:textId="77777777" w:rsidR="0014199C" w:rsidRDefault="0014199C" w:rsidP="0014199C">
            <w:pPr>
              <w:rPr>
                <w:rFonts w:asciiTheme="majorHAnsi" w:hAnsiTheme="majorHAnsi"/>
              </w:rPr>
            </w:pPr>
          </w:p>
          <w:p w14:paraId="22D96649" w14:textId="77777777" w:rsidR="0014199C" w:rsidRDefault="0014199C" w:rsidP="0014199C">
            <w:pPr>
              <w:rPr>
                <w:rFonts w:asciiTheme="majorHAnsi" w:hAnsiTheme="majorHAnsi"/>
              </w:rPr>
            </w:pPr>
            <w:r>
              <w:rPr>
                <w:rFonts w:asciiTheme="majorHAnsi" w:hAnsiTheme="majorHAnsi"/>
              </w:rPr>
              <w:t xml:space="preserve">Final Exam:  The </w:t>
            </w:r>
            <w:r w:rsidR="00E5661B">
              <w:rPr>
                <w:rFonts w:asciiTheme="majorHAnsi" w:hAnsiTheme="majorHAnsi"/>
              </w:rPr>
              <w:t xml:space="preserve">Madison </w:t>
            </w:r>
            <w:r>
              <w:rPr>
                <w:rFonts w:asciiTheme="majorHAnsi" w:hAnsiTheme="majorHAnsi"/>
              </w:rPr>
              <w:t>College accounting department gives a uniform comprehensive final exam to all students.</w:t>
            </w:r>
          </w:p>
          <w:p w14:paraId="0935D2BE" w14:textId="77777777" w:rsidR="009109F6" w:rsidRDefault="009109F6" w:rsidP="0014199C">
            <w:pPr>
              <w:rPr>
                <w:rFonts w:asciiTheme="majorHAnsi" w:hAnsiTheme="majorHAnsi"/>
              </w:rPr>
            </w:pPr>
          </w:p>
          <w:p w14:paraId="70E27CCA" w14:textId="77777777" w:rsidR="009109F6" w:rsidRDefault="009109F6" w:rsidP="0014199C">
            <w:pPr>
              <w:rPr>
                <w:rFonts w:asciiTheme="majorHAnsi" w:hAnsiTheme="majorHAnsi"/>
              </w:rPr>
            </w:pPr>
          </w:p>
          <w:p w14:paraId="3BDA534F" w14:textId="77777777" w:rsidR="009109F6" w:rsidRDefault="009109F6" w:rsidP="0014199C">
            <w:pPr>
              <w:rPr>
                <w:rFonts w:asciiTheme="majorHAnsi" w:hAnsiTheme="majorHAnsi"/>
              </w:rPr>
            </w:pPr>
          </w:p>
          <w:p w14:paraId="41BAD657" w14:textId="77777777" w:rsidR="0014199C" w:rsidRDefault="0014199C" w:rsidP="0007050C">
            <w:pPr>
              <w:rPr>
                <w:rFonts w:asciiTheme="majorHAnsi" w:hAnsiTheme="majorHAnsi"/>
              </w:rPr>
            </w:pPr>
          </w:p>
        </w:tc>
      </w:tr>
      <w:tr w:rsidR="00FE247F" w14:paraId="1E3B5408" w14:textId="77777777" w:rsidTr="0007050C">
        <w:trPr>
          <w:trHeight w:val="432"/>
        </w:trPr>
        <w:tc>
          <w:tcPr>
            <w:tcW w:w="3258" w:type="dxa"/>
          </w:tcPr>
          <w:p w14:paraId="00380BFB" w14:textId="77777777" w:rsidR="00FE247F" w:rsidRPr="003662C2" w:rsidRDefault="00FE247F" w:rsidP="003662C2">
            <w:pPr>
              <w:rPr>
                <w:rFonts w:asciiTheme="majorHAnsi" w:hAnsiTheme="majorHAnsi"/>
                <w:b/>
              </w:rPr>
            </w:pPr>
            <w:r>
              <w:rPr>
                <w:rFonts w:asciiTheme="majorHAnsi" w:hAnsiTheme="majorHAnsi"/>
                <w:b/>
              </w:rPr>
              <w:lastRenderedPageBreak/>
              <w:t>Exam and Chapter Schedule</w:t>
            </w:r>
          </w:p>
        </w:tc>
        <w:tc>
          <w:tcPr>
            <w:tcW w:w="6318" w:type="dxa"/>
          </w:tcPr>
          <w:tbl>
            <w:tblPr>
              <w:tblStyle w:val="TableGrid"/>
              <w:tblW w:w="0" w:type="auto"/>
              <w:tblLook w:val="04A0" w:firstRow="1" w:lastRow="0" w:firstColumn="1" w:lastColumn="0" w:noHBand="0" w:noVBand="1"/>
            </w:tblPr>
            <w:tblGrid>
              <w:gridCol w:w="1638"/>
              <w:gridCol w:w="3510"/>
            </w:tblGrid>
            <w:tr w:rsidR="00FE247F" w:rsidRPr="001C3415" w14:paraId="44BBD5EC" w14:textId="77777777" w:rsidTr="0007050C">
              <w:trPr>
                <w:trHeight w:val="432"/>
              </w:trPr>
              <w:tc>
                <w:tcPr>
                  <w:tcW w:w="1638" w:type="dxa"/>
                </w:tcPr>
                <w:p w14:paraId="01303E0E" w14:textId="77777777" w:rsidR="00FE247F" w:rsidRPr="001C3415" w:rsidRDefault="00FE247F" w:rsidP="0007050C">
                  <w:pPr>
                    <w:rPr>
                      <w:rFonts w:asciiTheme="majorHAnsi" w:hAnsiTheme="majorHAnsi"/>
                      <w:i/>
                      <w:sz w:val="20"/>
                      <w:szCs w:val="20"/>
                    </w:rPr>
                  </w:pPr>
                  <w:r>
                    <w:rPr>
                      <w:rFonts w:asciiTheme="majorHAnsi" w:hAnsiTheme="majorHAnsi"/>
                      <w:i/>
                      <w:sz w:val="20"/>
                      <w:szCs w:val="20"/>
                    </w:rPr>
                    <w:t>Quarter 1</w:t>
                  </w:r>
                </w:p>
              </w:tc>
              <w:tc>
                <w:tcPr>
                  <w:tcW w:w="3510" w:type="dxa"/>
                </w:tcPr>
                <w:p w14:paraId="32C95676" w14:textId="77777777" w:rsidR="00FE247F" w:rsidRDefault="00FE247F" w:rsidP="0007050C">
                  <w:pPr>
                    <w:rPr>
                      <w:rFonts w:asciiTheme="majorHAnsi" w:hAnsiTheme="majorHAnsi"/>
                      <w:i/>
                      <w:sz w:val="20"/>
                      <w:szCs w:val="20"/>
                    </w:rPr>
                  </w:pPr>
                  <w:r>
                    <w:rPr>
                      <w:rFonts w:asciiTheme="majorHAnsi" w:hAnsiTheme="majorHAnsi"/>
                      <w:i/>
                      <w:sz w:val="20"/>
                      <w:szCs w:val="20"/>
                    </w:rPr>
                    <w:t>Chapter 1</w:t>
                  </w:r>
                </w:p>
                <w:p w14:paraId="7106B7A1" w14:textId="77777777" w:rsidR="00FE247F" w:rsidRDefault="00FE247F" w:rsidP="0007050C">
                  <w:pPr>
                    <w:rPr>
                      <w:rFonts w:asciiTheme="majorHAnsi" w:hAnsiTheme="majorHAnsi"/>
                      <w:i/>
                      <w:sz w:val="20"/>
                      <w:szCs w:val="20"/>
                    </w:rPr>
                  </w:pPr>
                  <w:r>
                    <w:rPr>
                      <w:rFonts w:asciiTheme="majorHAnsi" w:hAnsiTheme="majorHAnsi"/>
                      <w:i/>
                      <w:sz w:val="20"/>
                      <w:szCs w:val="20"/>
                    </w:rPr>
                    <w:t>Chapter 2</w:t>
                  </w:r>
                </w:p>
                <w:p w14:paraId="29BF9AF1" w14:textId="77777777" w:rsidR="00FE247F" w:rsidRDefault="00FE247F" w:rsidP="0007050C">
                  <w:pPr>
                    <w:rPr>
                      <w:rFonts w:asciiTheme="majorHAnsi" w:hAnsiTheme="majorHAnsi"/>
                      <w:i/>
                      <w:sz w:val="20"/>
                      <w:szCs w:val="20"/>
                    </w:rPr>
                  </w:pPr>
                  <w:r>
                    <w:rPr>
                      <w:rFonts w:asciiTheme="majorHAnsi" w:hAnsiTheme="majorHAnsi"/>
                      <w:i/>
                      <w:sz w:val="20"/>
                      <w:szCs w:val="20"/>
                    </w:rPr>
                    <w:t>Chapter 3</w:t>
                  </w:r>
                </w:p>
                <w:p w14:paraId="36A7E857" w14:textId="77777777" w:rsidR="00FE247F" w:rsidRPr="001C3415" w:rsidRDefault="00FE247F" w:rsidP="0007050C">
                  <w:pPr>
                    <w:rPr>
                      <w:rFonts w:asciiTheme="majorHAnsi" w:hAnsiTheme="majorHAnsi"/>
                      <w:i/>
                      <w:sz w:val="20"/>
                      <w:szCs w:val="20"/>
                    </w:rPr>
                  </w:pPr>
                  <w:r>
                    <w:rPr>
                      <w:rFonts w:asciiTheme="majorHAnsi" w:hAnsiTheme="majorHAnsi"/>
                      <w:i/>
                      <w:sz w:val="20"/>
                      <w:szCs w:val="20"/>
                    </w:rPr>
                    <w:t>Chapter 4</w:t>
                  </w:r>
                </w:p>
                <w:p w14:paraId="628934CF" w14:textId="77777777" w:rsidR="00FE247F" w:rsidRPr="001C3415" w:rsidRDefault="00FE247F" w:rsidP="0007050C">
                  <w:pPr>
                    <w:rPr>
                      <w:rFonts w:asciiTheme="majorHAnsi" w:hAnsiTheme="majorHAnsi"/>
                      <w:i/>
                      <w:sz w:val="20"/>
                      <w:szCs w:val="20"/>
                    </w:rPr>
                  </w:pPr>
                </w:p>
              </w:tc>
            </w:tr>
            <w:tr w:rsidR="00FE247F" w:rsidRPr="0014199C" w14:paraId="77965337" w14:textId="77777777" w:rsidTr="0007050C">
              <w:trPr>
                <w:trHeight w:val="432"/>
              </w:trPr>
              <w:tc>
                <w:tcPr>
                  <w:tcW w:w="1638" w:type="dxa"/>
                  <w:shd w:val="clear" w:color="auto" w:fill="FFFFFF" w:themeFill="background1"/>
                </w:tcPr>
                <w:p w14:paraId="750A87B6"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Quarter 2</w:t>
                  </w:r>
                </w:p>
              </w:tc>
              <w:tc>
                <w:tcPr>
                  <w:tcW w:w="3510" w:type="dxa"/>
                  <w:shd w:val="clear" w:color="auto" w:fill="FFFFFF" w:themeFill="background1"/>
                </w:tcPr>
                <w:p w14:paraId="30054E2C"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Chapter 5</w:t>
                  </w:r>
                </w:p>
                <w:p w14:paraId="5694CDF7"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Chapter 6</w:t>
                  </w:r>
                </w:p>
                <w:p w14:paraId="25AE70B9" w14:textId="77777777" w:rsidR="00FE247F" w:rsidRDefault="00FE247F" w:rsidP="0007050C">
                  <w:pPr>
                    <w:rPr>
                      <w:rFonts w:asciiTheme="majorHAnsi" w:hAnsiTheme="majorHAnsi"/>
                      <w:i/>
                      <w:sz w:val="20"/>
                      <w:szCs w:val="20"/>
                    </w:rPr>
                  </w:pPr>
                  <w:r w:rsidRPr="0014199C">
                    <w:rPr>
                      <w:rFonts w:asciiTheme="majorHAnsi" w:hAnsiTheme="majorHAnsi"/>
                      <w:i/>
                      <w:sz w:val="20"/>
                      <w:szCs w:val="20"/>
                    </w:rPr>
                    <w:t>Chapter 7</w:t>
                  </w:r>
                </w:p>
                <w:p w14:paraId="30272394" w14:textId="77777777" w:rsidR="00FE247F" w:rsidRDefault="00FE247F" w:rsidP="0007050C">
                  <w:pPr>
                    <w:rPr>
                      <w:rFonts w:asciiTheme="majorHAnsi" w:hAnsiTheme="majorHAnsi"/>
                      <w:i/>
                      <w:sz w:val="20"/>
                      <w:szCs w:val="20"/>
                    </w:rPr>
                  </w:pPr>
                  <w:r>
                    <w:rPr>
                      <w:rFonts w:asciiTheme="majorHAnsi" w:hAnsiTheme="majorHAnsi"/>
                      <w:i/>
                      <w:sz w:val="20"/>
                      <w:szCs w:val="20"/>
                    </w:rPr>
                    <w:t>Computer Project</w:t>
                  </w:r>
                </w:p>
                <w:p w14:paraId="688CAB59" w14:textId="77777777" w:rsidR="00FE247F" w:rsidRPr="0014199C" w:rsidRDefault="00FE247F" w:rsidP="0007050C">
                  <w:pPr>
                    <w:rPr>
                      <w:rFonts w:asciiTheme="majorHAnsi" w:hAnsiTheme="majorHAnsi"/>
                      <w:i/>
                      <w:sz w:val="20"/>
                      <w:szCs w:val="20"/>
                    </w:rPr>
                  </w:pPr>
                  <w:r>
                    <w:rPr>
                      <w:rFonts w:asciiTheme="majorHAnsi" w:hAnsiTheme="majorHAnsi"/>
                      <w:i/>
                      <w:sz w:val="20"/>
                      <w:szCs w:val="20"/>
                    </w:rPr>
                    <w:t>Semester Exam</w:t>
                  </w:r>
                </w:p>
              </w:tc>
            </w:tr>
            <w:tr w:rsidR="00FE247F" w:rsidRPr="0014199C" w14:paraId="22110BE3" w14:textId="77777777" w:rsidTr="0007050C">
              <w:trPr>
                <w:trHeight w:val="432"/>
              </w:trPr>
              <w:tc>
                <w:tcPr>
                  <w:tcW w:w="1638" w:type="dxa"/>
                  <w:shd w:val="clear" w:color="auto" w:fill="FFFFFF" w:themeFill="background1"/>
                </w:tcPr>
                <w:p w14:paraId="5D0355AC"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Quarter 3</w:t>
                  </w:r>
                </w:p>
              </w:tc>
              <w:tc>
                <w:tcPr>
                  <w:tcW w:w="3510" w:type="dxa"/>
                  <w:shd w:val="clear" w:color="auto" w:fill="FFFFFF" w:themeFill="background1"/>
                </w:tcPr>
                <w:p w14:paraId="63FA8884"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Chapter 8</w:t>
                  </w:r>
                </w:p>
                <w:p w14:paraId="1D541269"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Chapter 9</w:t>
                  </w:r>
                </w:p>
                <w:p w14:paraId="3D53138C" w14:textId="77777777" w:rsidR="00FE247F" w:rsidRDefault="00FE247F" w:rsidP="0007050C">
                  <w:pPr>
                    <w:rPr>
                      <w:rFonts w:asciiTheme="majorHAnsi" w:hAnsiTheme="majorHAnsi"/>
                      <w:i/>
                      <w:sz w:val="20"/>
                      <w:szCs w:val="20"/>
                    </w:rPr>
                  </w:pPr>
                  <w:r w:rsidRPr="0014199C">
                    <w:rPr>
                      <w:rFonts w:asciiTheme="majorHAnsi" w:hAnsiTheme="majorHAnsi"/>
                      <w:i/>
                      <w:sz w:val="20"/>
                      <w:szCs w:val="20"/>
                    </w:rPr>
                    <w:t>Chapter 10</w:t>
                  </w:r>
                </w:p>
                <w:p w14:paraId="3721ADB0" w14:textId="77777777" w:rsidR="009E5FE6" w:rsidRPr="0014199C" w:rsidRDefault="009E5FE6" w:rsidP="0007050C">
                  <w:pPr>
                    <w:rPr>
                      <w:rFonts w:asciiTheme="majorHAnsi" w:hAnsiTheme="majorHAnsi"/>
                      <w:i/>
                      <w:sz w:val="20"/>
                      <w:szCs w:val="20"/>
                    </w:rPr>
                  </w:pPr>
                  <w:r>
                    <w:rPr>
                      <w:rFonts w:asciiTheme="majorHAnsi" w:hAnsiTheme="majorHAnsi"/>
                      <w:i/>
                      <w:sz w:val="20"/>
                      <w:szCs w:val="20"/>
                    </w:rPr>
                    <w:t>Chapter 11</w:t>
                  </w:r>
                </w:p>
              </w:tc>
            </w:tr>
            <w:tr w:rsidR="00FE247F" w:rsidRPr="0014199C" w14:paraId="2567C5AA" w14:textId="77777777" w:rsidTr="0007050C">
              <w:trPr>
                <w:trHeight w:val="432"/>
              </w:trPr>
              <w:tc>
                <w:tcPr>
                  <w:tcW w:w="1638" w:type="dxa"/>
                  <w:shd w:val="clear" w:color="auto" w:fill="FFFFFF" w:themeFill="background1"/>
                </w:tcPr>
                <w:p w14:paraId="0301B9DE"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Quarter 4</w:t>
                  </w:r>
                </w:p>
              </w:tc>
              <w:tc>
                <w:tcPr>
                  <w:tcW w:w="3510" w:type="dxa"/>
                  <w:shd w:val="clear" w:color="auto" w:fill="FFFFFF" w:themeFill="background1"/>
                </w:tcPr>
                <w:p w14:paraId="7444282D" w14:textId="77777777" w:rsidR="00FE247F" w:rsidRPr="0014199C" w:rsidRDefault="00FE247F" w:rsidP="0007050C">
                  <w:pPr>
                    <w:rPr>
                      <w:rFonts w:asciiTheme="majorHAnsi" w:hAnsiTheme="majorHAnsi"/>
                      <w:i/>
                      <w:sz w:val="20"/>
                      <w:szCs w:val="20"/>
                    </w:rPr>
                  </w:pPr>
                  <w:r w:rsidRPr="0014199C">
                    <w:rPr>
                      <w:rFonts w:asciiTheme="majorHAnsi" w:hAnsiTheme="majorHAnsi"/>
                      <w:i/>
                      <w:sz w:val="20"/>
                      <w:szCs w:val="20"/>
                    </w:rPr>
                    <w:t>Chapter 12</w:t>
                  </w:r>
                </w:p>
                <w:p w14:paraId="75C63ED5" w14:textId="77777777" w:rsidR="00FE247F" w:rsidRDefault="00FE247F" w:rsidP="0007050C">
                  <w:pPr>
                    <w:rPr>
                      <w:rFonts w:asciiTheme="majorHAnsi" w:hAnsiTheme="majorHAnsi"/>
                      <w:i/>
                      <w:sz w:val="20"/>
                      <w:szCs w:val="20"/>
                    </w:rPr>
                  </w:pPr>
                  <w:r w:rsidRPr="0014199C">
                    <w:rPr>
                      <w:rFonts w:asciiTheme="majorHAnsi" w:hAnsiTheme="majorHAnsi"/>
                      <w:i/>
                      <w:sz w:val="20"/>
                      <w:szCs w:val="20"/>
                    </w:rPr>
                    <w:t>Chapter 13</w:t>
                  </w:r>
                </w:p>
                <w:p w14:paraId="5165654B" w14:textId="77777777" w:rsidR="009E5FE6" w:rsidRDefault="009E5FE6" w:rsidP="0007050C">
                  <w:pPr>
                    <w:rPr>
                      <w:rFonts w:asciiTheme="majorHAnsi" w:hAnsiTheme="majorHAnsi"/>
                      <w:i/>
                      <w:sz w:val="20"/>
                      <w:szCs w:val="20"/>
                    </w:rPr>
                  </w:pPr>
                  <w:r>
                    <w:rPr>
                      <w:rFonts w:asciiTheme="majorHAnsi" w:hAnsiTheme="majorHAnsi"/>
                      <w:i/>
                      <w:sz w:val="20"/>
                      <w:szCs w:val="20"/>
                    </w:rPr>
                    <w:t>Accounting Career Project</w:t>
                  </w:r>
                </w:p>
                <w:p w14:paraId="39EBC816" w14:textId="77777777" w:rsidR="00FE247F" w:rsidRPr="0014199C" w:rsidRDefault="009E5FE6" w:rsidP="0007050C">
                  <w:pPr>
                    <w:rPr>
                      <w:rFonts w:asciiTheme="majorHAnsi" w:hAnsiTheme="majorHAnsi"/>
                      <w:i/>
                      <w:sz w:val="20"/>
                      <w:szCs w:val="20"/>
                    </w:rPr>
                  </w:pPr>
                  <w:r>
                    <w:rPr>
                      <w:rFonts w:asciiTheme="majorHAnsi" w:hAnsiTheme="majorHAnsi"/>
                      <w:i/>
                      <w:sz w:val="20"/>
                      <w:szCs w:val="20"/>
                    </w:rPr>
                    <w:t>Madison College Final Exam</w:t>
                  </w:r>
                </w:p>
              </w:tc>
            </w:tr>
          </w:tbl>
          <w:p w14:paraId="1916E426" w14:textId="77777777" w:rsidR="00FE247F" w:rsidRPr="00135FD9" w:rsidRDefault="00FE247F" w:rsidP="0007050C">
            <w:pPr>
              <w:rPr>
                <w:b/>
              </w:rPr>
            </w:pPr>
          </w:p>
        </w:tc>
      </w:tr>
      <w:tr w:rsidR="003662C2" w14:paraId="72F66970" w14:textId="77777777" w:rsidTr="0007050C">
        <w:trPr>
          <w:trHeight w:val="432"/>
        </w:trPr>
        <w:tc>
          <w:tcPr>
            <w:tcW w:w="3258" w:type="dxa"/>
          </w:tcPr>
          <w:p w14:paraId="651382A8" w14:textId="77777777" w:rsidR="003662C2" w:rsidRPr="00194E72" w:rsidRDefault="003662C2" w:rsidP="003662C2">
            <w:pPr>
              <w:rPr>
                <w:rFonts w:asciiTheme="majorHAnsi" w:hAnsiTheme="majorHAnsi"/>
              </w:rPr>
            </w:pPr>
            <w:r w:rsidRPr="003662C2">
              <w:rPr>
                <w:rFonts w:asciiTheme="majorHAnsi" w:hAnsiTheme="majorHAnsi"/>
                <w:b/>
              </w:rPr>
              <w:t>Competencies and performance standards</w:t>
            </w:r>
          </w:p>
          <w:p w14:paraId="3888595F" w14:textId="77777777" w:rsidR="00194E72" w:rsidRPr="00194E72" w:rsidRDefault="00194E72" w:rsidP="003662C2">
            <w:pPr>
              <w:rPr>
                <w:rFonts w:asciiTheme="majorHAnsi" w:hAnsiTheme="majorHAnsi"/>
              </w:rPr>
            </w:pPr>
          </w:p>
          <w:p w14:paraId="61D97264" w14:textId="77777777" w:rsidR="00194E72" w:rsidRPr="00194E72" w:rsidRDefault="00194E72" w:rsidP="003662C2">
            <w:pPr>
              <w:rPr>
                <w:rFonts w:asciiTheme="majorHAnsi" w:hAnsiTheme="majorHAnsi"/>
                <w:b/>
                <w:i/>
              </w:rPr>
            </w:pPr>
            <w:r w:rsidRPr="00194E72">
              <w:rPr>
                <w:rFonts w:asciiTheme="majorHAnsi" w:hAnsiTheme="majorHAnsi"/>
                <w:i/>
              </w:rPr>
              <w:t>{all Madison College competencies and performance standards must be listed here</w:t>
            </w:r>
            <w:r w:rsidR="007C3097">
              <w:rPr>
                <w:rFonts w:asciiTheme="majorHAnsi" w:hAnsiTheme="majorHAnsi"/>
                <w:i/>
              </w:rPr>
              <w:t xml:space="preserve"> as well as any additional competencies</w:t>
            </w:r>
            <w:r w:rsidRPr="00194E72">
              <w:rPr>
                <w:rFonts w:asciiTheme="majorHAnsi" w:hAnsiTheme="majorHAnsi"/>
                <w:i/>
              </w:rPr>
              <w:t>}</w:t>
            </w:r>
          </w:p>
        </w:tc>
        <w:tc>
          <w:tcPr>
            <w:tcW w:w="6318" w:type="dxa"/>
          </w:tcPr>
          <w:p w14:paraId="6E066135" w14:textId="77777777" w:rsidR="003662C2" w:rsidRPr="007C3097" w:rsidRDefault="003662C2" w:rsidP="0007050C">
            <w:pPr>
              <w:rPr>
                <w:rFonts w:asciiTheme="majorHAnsi" w:hAnsiTheme="majorHAnsi"/>
                <w:i/>
              </w:rPr>
            </w:pPr>
            <w:r w:rsidRPr="007C3097">
              <w:rPr>
                <w:rFonts w:asciiTheme="majorHAnsi" w:hAnsiTheme="majorHAnsi"/>
                <w:i/>
              </w:rPr>
              <w:t>Students have the opportunity to learn the following skills:</w:t>
            </w:r>
          </w:p>
          <w:p w14:paraId="05CC2A44" w14:textId="77777777" w:rsidR="007C3097" w:rsidRDefault="007C3097" w:rsidP="00345A52">
            <w:pPr>
              <w:rPr>
                <w:rFonts w:asciiTheme="majorHAnsi" w:hAnsiTheme="majorHAnsi"/>
              </w:rPr>
            </w:pPr>
          </w:p>
          <w:p w14:paraId="047E177F" w14:textId="77777777" w:rsidR="00345A52" w:rsidRPr="00345A52" w:rsidRDefault="00345A52" w:rsidP="00345A52">
            <w:pPr>
              <w:rPr>
                <w:rFonts w:asciiTheme="majorHAnsi" w:hAnsiTheme="majorHAnsi"/>
              </w:rPr>
            </w:pPr>
            <w:r w:rsidRPr="00345A52">
              <w:rPr>
                <w:rFonts w:asciiTheme="majorHAnsi" w:hAnsiTheme="majorHAnsi"/>
              </w:rPr>
              <w:t>Core Abilities</w:t>
            </w:r>
          </w:p>
          <w:p w14:paraId="74581DBA" w14:textId="77777777" w:rsidR="00345A52" w:rsidRPr="00345A52" w:rsidRDefault="00345A52" w:rsidP="00345A52">
            <w:pPr>
              <w:rPr>
                <w:rFonts w:asciiTheme="majorHAnsi" w:hAnsiTheme="majorHAnsi"/>
              </w:rPr>
            </w:pPr>
            <w:r w:rsidRPr="00345A52">
              <w:rPr>
                <w:rFonts w:asciiTheme="majorHAnsi" w:hAnsiTheme="majorHAnsi"/>
              </w:rPr>
              <w:t>A. Critical thinking</w:t>
            </w:r>
          </w:p>
          <w:p w14:paraId="73796A6B" w14:textId="77777777" w:rsidR="00345A52" w:rsidRPr="00345A52" w:rsidRDefault="00345A52" w:rsidP="00345A52">
            <w:pPr>
              <w:rPr>
                <w:rFonts w:asciiTheme="majorHAnsi" w:hAnsiTheme="majorHAnsi"/>
              </w:rPr>
            </w:pPr>
            <w:r w:rsidRPr="00345A52">
              <w:rPr>
                <w:rFonts w:asciiTheme="majorHAnsi" w:hAnsiTheme="majorHAnsi"/>
              </w:rPr>
              <w:t>B. Mathematics</w:t>
            </w:r>
          </w:p>
          <w:p w14:paraId="13F482D6" w14:textId="77777777" w:rsidR="00345A52" w:rsidRDefault="00345A52" w:rsidP="00345A52">
            <w:pPr>
              <w:rPr>
                <w:rFonts w:asciiTheme="majorHAnsi" w:hAnsiTheme="majorHAnsi"/>
              </w:rPr>
            </w:pPr>
            <w:r w:rsidRPr="00345A52">
              <w:rPr>
                <w:rFonts w:asciiTheme="majorHAnsi" w:hAnsiTheme="majorHAnsi"/>
              </w:rPr>
              <w:t>C. Science and Technology</w:t>
            </w:r>
          </w:p>
          <w:p w14:paraId="264BF7E0" w14:textId="77777777" w:rsidR="00345A52" w:rsidRDefault="00345A52" w:rsidP="00345A52">
            <w:pPr>
              <w:rPr>
                <w:rFonts w:asciiTheme="majorHAnsi" w:hAnsiTheme="majorHAnsi"/>
              </w:rPr>
            </w:pPr>
          </w:p>
          <w:p w14:paraId="4B7125B0" w14:textId="77777777" w:rsidR="00345A52" w:rsidRPr="00345A52" w:rsidRDefault="00345A52" w:rsidP="00345A52">
            <w:pPr>
              <w:rPr>
                <w:rFonts w:asciiTheme="majorHAnsi" w:hAnsiTheme="majorHAnsi"/>
              </w:rPr>
            </w:pPr>
            <w:r w:rsidRPr="00345A52">
              <w:rPr>
                <w:rFonts w:asciiTheme="majorHAnsi" w:hAnsiTheme="majorHAnsi"/>
              </w:rPr>
              <w:t>Competencies</w:t>
            </w:r>
          </w:p>
          <w:p w14:paraId="4EBFBE8F" w14:textId="77777777" w:rsidR="00345A52" w:rsidRPr="00345A52" w:rsidRDefault="00345A52" w:rsidP="00345A52">
            <w:pPr>
              <w:rPr>
                <w:rFonts w:asciiTheme="majorHAnsi" w:hAnsiTheme="majorHAnsi"/>
              </w:rPr>
            </w:pPr>
            <w:r w:rsidRPr="00345A52">
              <w:rPr>
                <w:rFonts w:asciiTheme="majorHAnsi" w:hAnsiTheme="majorHAnsi"/>
              </w:rPr>
              <w:t>A. Analyze financial transactions</w:t>
            </w:r>
          </w:p>
          <w:p w14:paraId="2CFE43D3"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317CC142" w14:textId="77777777" w:rsidR="00345A52" w:rsidRDefault="00345A52" w:rsidP="00345A52">
            <w:pPr>
              <w:rPr>
                <w:rFonts w:asciiTheme="majorHAnsi" w:hAnsiTheme="majorHAnsi"/>
              </w:rPr>
            </w:pPr>
            <w:r w:rsidRPr="00345A52">
              <w:rPr>
                <w:rFonts w:asciiTheme="majorHAnsi" w:hAnsiTheme="majorHAnsi"/>
              </w:rPr>
              <w:t xml:space="preserve"> Critical thinking</w:t>
            </w:r>
          </w:p>
          <w:p w14:paraId="1A0EBF05" w14:textId="77777777" w:rsidR="00345A52" w:rsidRDefault="00345A52" w:rsidP="00345A52">
            <w:pPr>
              <w:rPr>
                <w:rFonts w:asciiTheme="majorHAnsi" w:hAnsiTheme="majorHAnsi"/>
              </w:rPr>
            </w:pPr>
            <w:r>
              <w:rPr>
                <w:rFonts w:asciiTheme="majorHAnsi" w:hAnsiTheme="majorHAnsi"/>
              </w:rPr>
              <w:t xml:space="preserve"> Mathematics</w:t>
            </w:r>
          </w:p>
          <w:p w14:paraId="42C2E594"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49EE3289" w14:textId="77777777" w:rsidR="00345A52" w:rsidRPr="00345A52" w:rsidRDefault="00345A52" w:rsidP="00345A52">
            <w:pPr>
              <w:rPr>
                <w:rFonts w:asciiTheme="majorHAnsi" w:hAnsiTheme="majorHAnsi"/>
              </w:rPr>
            </w:pPr>
            <w:r w:rsidRPr="00345A52">
              <w:rPr>
                <w:rFonts w:asciiTheme="majorHAnsi" w:hAnsiTheme="majorHAnsi"/>
              </w:rPr>
              <w:t xml:space="preserve"> A.1. by satisfactorily completing and submitting all homework assignments when due</w:t>
            </w:r>
          </w:p>
          <w:p w14:paraId="52158E74" w14:textId="77777777" w:rsidR="00345A52" w:rsidRPr="00345A52" w:rsidRDefault="00345A52" w:rsidP="00345A52">
            <w:pPr>
              <w:rPr>
                <w:rFonts w:asciiTheme="majorHAnsi" w:hAnsiTheme="majorHAnsi"/>
              </w:rPr>
            </w:pPr>
            <w:r w:rsidRPr="00345A52">
              <w:rPr>
                <w:rFonts w:asciiTheme="majorHAnsi" w:hAnsiTheme="majorHAnsi"/>
              </w:rPr>
              <w:t xml:space="preserve"> A.2. by passing a closed book exam with at least 70% correct using only a calculator</w:t>
            </w:r>
          </w:p>
          <w:p w14:paraId="2006EC6E"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44A90E34" w14:textId="77777777" w:rsidR="00345A52" w:rsidRPr="00345A52" w:rsidRDefault="00345A52" w:rsidP="00345A52">
            <w:pPr>
              <w:rPr>
                <w:rFonts w:asciiTheme="majorHAnsi" w:hAnsiTheme="majorHAnsi"/>
              </w:rPr>
            </w:pPr>
            <w:r w:rsidRPr="00345A52">
              <w:rPr>
                <w:rFonts w:asciiTheme="majorHAnsi" w:hAnsiTheme="majorHAnsi"/>
              </w:rPr>
              <w:t xml:space="preserve"> A.1. you identify business accounting transactions</w:t>
            </w:r>
          </w:p>
          <w:p w14:paraId="2492BD5B" w14:textId="77777777" w:rsidR="00345A52" w:rsidRPr="00345A52" w:rsidRDefault="00345A52" w:rsidP="00345A52">
            <w:pPr>
              <w:rPr>
                <w:rFonts w:asciiTheme="majorHAnsi" w:hAnsiTheme="majorHAnsi"/>
              </w:rPr>
            </w:pPr>
            <w:r w:rsidRPr="00345A52">
              <w:rPr>
                <w:rFonts w:asciiTheme="majorHAnsi" w:hAnsiTheme="majorHAnsi"/>
              </w:rPr>
              <w:t xml:space="preserve"> A.2. you identify accurate accounts and abbreviations</w:t>
            </w:r>
          </w:p>
          <w:p w14:paraId="2C770515" w14:textId="77777777" w:rsidR="00345A52" w:rsidRPr="00345A52" w:rsidRDefault="00345A52" w:rsidP="00345A52">
            <w:pPr>
              <w:rPr>
                <w:rFonts w:asciiTheme="majorHAnsi" w:hAnsiTheme="majorHAnsi"/>
              </w:rPr>
            </w:pPr>
            <w:r w:rsidRPr="00345A52">
              <w:rPr>
                <w:rFonts w:asciiTheme="majorHAnsi" w:hAnsiTheme="majorHAnsi"/>
              </w:rPr>
              <w:t xml:space="preserve"> A.3. you classify accounts as Assets, Liabilities, Equity, Revenue or Expense correctly </w:t>
            </w:r>
          </w:p>
          <w:p w14:paraId="6D0AB2DE" w14:textId="77777777" w:rsidR="00345A52" w:rsidRPr="00345A52" w:rsidRDefault="00345A52" w:rsidP="00345A52">
            <w:pPr>
              <w:rPr>
                <w:rFonts w:asciiTheme="majorHAnsi" w:hAnsiTheme="majorHAnsi"/>
              </w:rPr>
            </w:pPr>
            <w:r w:rsidRPr="00345A52">
              <w:rPr>
                <w:rFonts w:asciiTheme="majorHAnsi" w:hAnsiTheme="majorHAnsi"/>
              </w:rPr>
              <w:t xml:space="preserve"> A.4. you explain how debits and credits increase or decrease the accounts </w:t>
            </w:r>
          </w:p>
          <w:p w14:paraId="4E7CF059" w14:textId="77777777" w:rsidR="00345A52" w:rsidRPr="00345A52" w:rsidRDefault="00345A52" w:rsidP="00345A52">
            <w:pPr>
              <w:rPr>
                <w:rFonts w:asciiTheme="majorHAnsi" w:hAnsiTheme="majorHAnsi"/>
              </w:rPr>
            </w:pPr>
            <w:r w:rsidRPr="00345A52">
              <w:rPr>
                <w:rFonts w:asciiTheme="majorHAnsi" w:hAnsiTheme="majorHAnsi"/>
              </w:rPr>
              <w:t>B. Record transaction in general journal</w:t>
            </w:r>
          </w:p>
          <w:p w14:paraId="2A1D705B"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466C2DB9"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3F22E3CE"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388A2842" w14:textId="77777777" w:rsidR="00345A52" w:rsidRPr="00345A52" w:rsidRDefault="00345A52" w:rsidP="00345A52">
            <w:pPr>
              <w:rPr>
                <w:rFonts w:asciiTheme="majorHAnsi" w:hAnsiTheme="majorHAnsi"/>
              </w:rPr>
            </w:pPr>
            <w:r w:rsidRPr="00345A52">
              <w:rPr>
                <w:rFonts w:asciiTheme="majorHAnsi" w:hAnsiTheme="majorHAnsi"/>
              </w:rPr>
              <w:t xml:space="preserve"> B.1. by satisfactorily completing and submitting all homework assignments when due</w:t>
            </w:r>
          </w:p>
          <w:p w14:paraId="27373E53" w14:textId="77777777" w:rsidR="00345A52" w:rsidRPr="00345A52" w:rsidRDefault="00345A52" w:rsidP="00345A52">
            <w:pPr>
              <w:rPr>
                <w:rFonts w:asciiTheme="majorHAnsi" w:hAnsiTheme="majorHAnsi"/>
              </w:rPr>
            </w:pPr>
            <w:r w:rsidRPr="00345A52">
              <w:rPr>
                <w:rFonts w:asciiTheme="majorHAnsi" w:hAnsiTheme="majorHAnsi"/>
              </w:rPr>
              <w:t xml:space="preserve"> B.2. by passing a closed book exam with at least 70% correct using only a calculator</w:t>
            </w:r>
          </w:p>
          <w:p w14:paraId="0D5EC189"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07334DE9" w14:textId="77777777" w:rsidR="00345A52" w:rsidRPr="00345A52" w:rsidRDefault="00345A52" w:rsidP="00345A52">
            <w:pPr>
              <w:rPr>
                <w:rFonts w:asciiTheme="majorHAnsi" w:hAnsiTheme="majorHAnsi"/>
              </w:rPr>
            </w:pPr>
            <w:r w:rsidRPr="00345A52">
              <w:rPr>
                <w:rFonts w:asciiTheme="majorHAnsi" w:hAnsiTheme="majorHAnsi"/>
              </w:rPr>
              <w:t xml:space="preserve"> B.1. you prepare a journal entry in proper form</w:t>
            </w:r>
          </w:p>
          <w:p w14:paraId="56408C68" w14:textId="77777777" w:rsidR="00345A52" w:rsidRPr="00345A52" w:rsidRDefault="00345A52" w:rsidP="00345A52">
            <w:pPr>
              <w:rPr>
                <w:rFonts w:asciiTheme="majorHAnsi" w:hAnsiTheme="majorHAnsi"/>
              </w:rPr>
            </w:pPr>
            <w:r w:rsidRPr="00345A52">
              <w:rPr>
                <w:rFonts w:asciiTheme="majorHAnsi" w:hAnsiTheme="majorHAnsi"/>
              </w:rPr>
              <w:t xml:space="preserve"> B.2. you prepare accurate journal entries</w:t>
            </w:r>
          </w:p>
          <w:p w14:paraId="0557446E" w14:textId="77777777" w:rsidR="00345A52" w:rsidRPr="00345A52" w:rsidRDefault="00345A52" w:rsidP="00345A52">
            <w:pPr>
              <w:rPr>
                <w:rFonts w:asciiTheme="majorHAnsi" w:hAnsiTheme="majorHAnsi"/>
              </w:rPr>
            </w:pPr>
            <w:r w:rsidRPr="00345A52">
              <w:rPr>
                <w:rFonts w:asciiTheme="majorHAnsi" w:hAnsiTheme="majorHAnsi"/>
              </w:rPr>
              <w:t xml:space="preserve"> B.3. you use accurate dollar amounts</w:t>
            </w:r>
          </w:p>
          <w:p w14:paraId="7FE8F0D8" w14:textId="77777777" w:rsidR="00345A52" w:rsidRPr="00345A52" w:rsidRDefault="00345A52" w:rsidP="00345A52">
            <w:pPr>
              <w:rPr>
                <w:rFonts w:asciiTheme="majorHAnsi" w:hAnsiTheme="majorHAnsi"/>
              </w:rPr>
            </w:pPr>
            <w:r w:rsidRPr="00345A52">
              <w:rPr>
                <w:rFonts w:asciiTheme="majorHAnsi" w:hAnsiTheme="majorHAnsi"/>
              </w:rPr>
              <w:t>C. Record transactions in the ledgers</w:t>
            </w:r>
          </w:p>
          <w:p w14:paraId="266C9A36"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2F64DA51" w14:textId="77777777" w:rsidR="00345A52" w:rsidRPr="00345A52" w:rsidRDefault="00345A52" w:rsidP="00345A52">
            <w:pPr>
              <w:rPr>
                <w:rFonts w:asciiTheme="majorHAnsi" w:hAnsiTheme="majorHAnsi"/>
              </w:rPr>
            </w:pPr>
            <w:r w:rsidRPr="00345A52">
              <w:rPr>
                <w:rFonts w:asciiTheme="majorHAnsi" w:hAnsiTheme="majorHAnsi"/>
              </w:rPr>
              <w:lastRenderedPageBreak/>
              <w:t xml:space="preserve"> C.1. by satisfactorily completing and submitting all homework assignments when due</w:t>
            </w:r>
          </w:p>
          <w:p w14:paraId="4B1820F4" w14:textId="77777777" w:rsidR="00345A52" w:rsidRPr="00345A52" w:rsidRDefault="00345A52" w:rsidP="00345A52">
            <w:pPr>
              <w:rPr>
                <w:rFonts w:asciiTheme="majorHAnsi" w:hAnsiTheme="majorHAnsi"/>
              </w:rPr>
            </w:pPr>
            <w:r w:rsidRPr="00345A52">
              <w:rPr>
                <w:rFonts w:asciiTheme="majorHAnsi" w:hAnsiTheme="majorHAnsi"/>
              </w:rPr>
              <w:t xml:space="preserve"> C.2. by passing a closed book exam with at least 70% correct using only a calculator</w:t>
            </w:r>
          </w:p>
          <w:p w14:paraId="77B50E13"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77E9DC25" w14:textId="77777777" w:rsidR="00345A52" w:rsidRPr="00345A52" w:rsidRDefault="00345A52" w:rsidP="00345A52">
            <w:pPr>
              <w:rPr>
                <w:rFonts w:asciiTheme="majorHAnsi" w:hAnsiTheme="majorHAnsi"/>
              </w:rPr>
            </w:pPr>
            <w:r w:rsidRPr="00345A52">
              <w:rPr>
                <w:rFonts w:asciiTheme="majorHAnsi" w:hAnsiTheme="majorHAnsi"/>
              </w:rPr>
              <w:t xml:space="preserve"> C.1. you post journal entries into the ledger accounts</w:t>
            </w:r>
          </w:p>
          <w:p w14:paraId="61AF7159" w14:textId="77777777" w:rsidR="00345A52" w:rsidRPr="00345A52" w:rsidRDefault="00345A52" w:rsidP="00345A52">
            <w:pPr>
              <w:rPr>
                <w:rFonts w:asciiTheme="majorHAnsi" w:hAnsiTheme="majorHAnsi"/>
              </w:rPr>
            </w:pPr>
            <w:r w:rsidRPr="00345A52">
              <w:rPr>
                <w:rFonts w:asciiTheme="majorHAnsi" w:hAnsiTheme="majorHAnsi"/>
              </w:rPr>
              <w:t xml:space="preserve"> C.2. you prepare an accurate unadjusted trial balance neatly and in good form</w:t>
            </w:r>
          </w:p>
          <w:p w14:paraId="229C518E" w14:textId="77777777" w:rsidR="00345A52" w:rsidRPr="00345A52" w:rsidRDefault="00345A52" w:rsidP="00345A52">
            <w:pPr>
              <w:rPr>
                <w:rFonts w:asciiTheme="majorHAnsi" w:hAnsiTheme="majorHAnsi"/>
              </w:rPr>
            </w:pPr>
            <w:r w:rsidRPr="00345A52">
              <w:rPr>
                <w:rFonts w:asciiTheme="majorHAnsi" w:hAnsiTheme="majorHAnsi"/>
              </w:rPr>
              <w:t>D. Prepare adjusting entries</w:t>
            </w:r>
          </w:p>
          <w:p w14:paraId="61F16F7A"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064E92AF"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0F5E049E" w14:textId="77777777" w:rsidR="00345A52" w:rsidRPr="00345A52" w:rsidRDefault="00345A52" w:rsidP="00345A52">
            <w:pPr>
              <w:rPr>
                <w:rFonts w:asciiTheme="majorHAnsi" w:hAnsiTheme="majorHAnsi"/>
              </w:rPr>
            </w:pPr>
            <w:r w:rsidRPr="00345A52">
              <w:rPr>
                <w:rFonts w:asciiTheme="majorHAnsi" w:hAnsiTheme="majorHAnsi"/>
              </w:rPr>
              <w:t xml:space="preserve"> Mathematics</w:t>
            </w:r>
          </w:p>
          <w:p w14:paraId="24E3C7FD"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517BFD4A" w14:textId="77777777" w:rsidR="00345A52" w:rsidRPr="00345A52" w:rsidRDefault="00345A52" w:rsidP="00345A52">
            <w:pPr>
              <w:rPr>
                <w:rFonts w:asciiTheme="majorHAnsi" w:hAnsiTheme="majorHAnsi"/>
              </w:rPr>
            </w:pPr>
            <w:r w:rsidRPr="00345A52">
              <w:rPr>
                <w:rFonts w:asciiTheme="majorHAnsi" w:hAnsiTheme="majorHAnsi"/>
              </w:rPr>
              <w:t xml:space="preserve"> D.1. by satisfactorily completing and submitting all homework assignments when due</w:t>
            </w:r>
          </w:p>
          <w:p w14:paraId="1CB0EB8F" w14:textId="77777777" w:rsidR="00345A52" w:rsidRPr="00345A52" w:rsidRDefault="00345A52" w:rsidP="00345A52">
            <w:pPr>
              <w:rPr>
                <w:rFonts w:asciiTheme="majorHAnsi" w:hAnsiTheme="majorHAnsi"/>
              </w:rPr>
            </w:pPr>
            <w:r w:rsidRPr="00345A52">
              <w:rPr>
                <w:rFonts w:asciiTheme="majorHAnsi" w:hAnsiTheme="majorHAnsi"/>
              </w:rPr>
              <w:t xml:space="preserve"> D.2. by passing a closed book exam with at least 70% correct using only a calculator</w:t>
            </w:r>
          </w:p>
          <w:p w14:paraId="4A498119"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00EA861C" w14:textId="77777777" w:rsidR="00345A52" w:rsidRPr="00345A52" w:rsidRDefault="00345A52" w:rsidP="00345A52">
            <w:pPr>
              <w:rPr>
                <w:rFonts w:asciiTheme="majorHAnsi" w:hAnsiTheme="majorHAnsi"/>
              </w:rPr>
            </w:pPr>
            <w:r w:rsidRPr="00345A52">
              <w:rPr>
                <w:rFonts w:asciiTheme="majorHAnsi" w:hAnsiTheme="majorHAnsi"/>
              </w:rPr>
              <w:t xml:space="preserve"> D.1. you explain why adjusting entries are necessary to provide accurate financial statements</w:t>
            </w:r>
          </w:p>
          <w:p w14:paraId="40279479" w14:textId="77777777" w:rsidR="00345A52" w:rsidRPr="00345A52" w:rsidRDefault="00345A52" w:rsidP="00345A52">
            <w:pPr>
              <w:rPr>
                <w:rFonts w:asciiTheme="majorHAnsi" w:hAnsiTheme="majorHAnsi"/>
              </w:rPr>
            </w:pPr>
            <w:r w:rsidRPr="00345A52">
              <w:rPr>
                <w:rFonts w:asciiTheme="majorHAnsi" w:hAnsiTheme="majorHAnsi"/>
              </w:rPr>
              <w:t xml:space="preserve"> D.2. you convert cash expenses or revenues into the proper accrual basis amount</w:t>
            </w:r>
          </w:p>
          <w:p w14:paraId="4977B78E" w14:textId="77777777" w:rsidR="00345A52" w:rsidRPr="00345A52" w:rsidRDefault="00345A52" w:rsidP="00345A52">
            <w:pPr>
              <w:rPr>
                <w:rFonts w:asciiTheme="majorHAnsi" w:hAnsiTheme="majorHAnsi"/>
              </w:rPr>
            </w:pPr>
            <w:r w:rsidRPr="00345A52">
              <w:rPr>
                <w:rFonts w:asciiTheme="majorHAnsi" w:hAnsiTheme="majorHAnsi"/>
              </w:rPr>
              <w:t xml:space="preserve"> D.3. you record the proper entry for an expense initially charged to a prepaid asset account </w:t>
            </w:r>
          </w:p>
          <w:p w14:paraId="10C9A079" w14:textId="77777777" w:rsidR="00345A52" w:rsidRPr="00345A52" w:rsidRDefault="00345A52" w:rsidP="00345A52">
            <w:pPr>
              <w:rPr>
                <w:rFonts w:asciiTheme="majorHAnsi" w:hAnsiTheme="majorHAnsi"/>
              </w:rPr>
            </w:pPr>
            <w:r w:rsidRPr="00345A52">
              <w:rPr>
                <w:rFonts w:asciiTheme="majorHAnsi" w:hAnsiTheme="majorHAnsi"/>
              </w:rPr>
              <w:t xml:space="preserve"> D.4. you record the proper entry for a revenue initially recorded as an unearned revenue</w:t>
            </w:r>
          </w:p>
          <w:p w14:paraId="221E0C4A" w14:textId="77777777" w:rsidR="00345A52" w:rsidRPr="00345A52" w:rsidRDefault="00345A52" w:rsidP="00345A52">
            <w:pPr>
              <w:rPr>
                <w:rFonts w:asciiTheme="majorHAnsi" w:hAnsiTheme="majorHAnsi"/>
              </w:rPr>
            </w:pPr>
            <w:r w:rsidRPr="00345A52">
              <w:rPr>
                <w:rFonts w:asciiTheme="majorHAnsi" w:hAnsiTheme="majorHAnsi"/>
              </w:rPr>
              <w:t xml:space="preserve"> D.5. you identify and record unrecorded/accrued expenses</w:t>
            </w:r>
          </w:p>
          <w:p w14:paraId="75CA2D8C" w14:textId="77777777" w:rsidR="00345A52" w:rsidRPr="00345A52" w:rsidRDefault="00345A52" w:rsidP="00345A52">
            <w:pPr>
              <w:rPr>
                <w:rFonts w:asciiTheme="majorHAnsi" w:hAnsiTheme="majorHAnsi"/>
              </w:rPr>
            </w:pPr>
            <w:r w:rsidRPr="00345A52">
              <w:rPr>
                <w:rFonts w:asciiTheme="majorHAnsi" w:hAnsiTheme="majorHAnsi"/>
              </w:rPr>
              <w:t xml:space="preserve"> D.6. you use a worksheet as a tool for determining adjusting entries</w:t>
            </w:r>
          </w:p>
          <w:p w14:paraId="68425CAD" w14:textId="77777777" w:rsidR="00345A52" w:rsidRPr="00345A52" w:rsidRDefault="00345A52" w:rsidP="00345A52">
            <w:pPr>
              <w:rPr>
                <w:rFonts w:asciiTheme="majorHAnsi" w:hAnsiTheme="majorHAnsi"/>
              </w:rPr>
            </w:pPr>
            <w:r w:rsidRPr="00345A52">
              <w:rPr>
                <w:rFonts w:asciiTheme="majorHAnsi" w:hAnsiTheme="majorHAnsi"/>
              </w:rPr>
              <w:t xml:space="preserve"> D.7. you identify and record unrecorded/accrued revenues</w:t>
            </w:r>
          </w:p>
          <w:p w14:paraId="54EA4CC3" w14:textId="77777777" w:rsidR="00345A52" w:rsidRPr="00345A52" w:rsidRDefault="00345A52" w:rsidP="00345A52">
            <w:pPr>
              <w:rPr>
                <w:rFonts w:asciiTheme="majorHAnsi" w:hAnsiTheme="majorHAnsi"/>
              </w:rPr>
            </w:pPr>
            <w:r w:rsidRPr="00345A52">
              <w:rPr>
                <w:rFonts w:asciiTheme="majorHAnsi" w:hAnsiTheme="majorHAnsi"/>
              </w:rPr>
              <w:t xml:space="preserve"> D.8. you record depreciation of plant and equipment accurately</w:t>
            </w:r>
          </w:p>
          <w:p w14:paraId="3B8FAE9B" w14:textId="77777777" w:rsidR="00345A52" w:rsidRPr="00345A52" w:rsidRDefault="00345A52" w:rsidP="00345A52">
            <w:pPr>
              <w:rPr>
                <w:rFonts w:asciiTheme="majorHAnsi" w:hAnsiTheme="majorHAnsi"/>
              </w:rPr>
            </w:pPr>
            <w:r w:rsidRPr="00345A52">
              <w:rPr>
                <w:rFonts w:asciiTheme="majorHAnsi" w:hAnsiTheme="majorHAnsi"/>
              </w:rPr>
              <w:t>E. Prepare closing entries</w:t>
            </w:r>
          </w:p>
          <w:p w14:paraId="122A3B04"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7926BF99"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5E9144CB" w14:textId="77777777" w:rsidR="00345A52" w:rsidRPr="00345A52" w:rsidRDefault="00345A52" w:rsidP="00345A52">
            <w:pPr>
              <w:rPr>
                <w:rFonts w:asciiTheme="majorHAnsi" w:hAnsiTheme="majorHAnsi"/>
              </w:rPr>
            </w:pPr>
            <w:r w:rsidRPr="00345A52">
              <w:rPr>
                <w:rFonts w:asciiTheme="majorHAnsi" w:hAnsiTheme="majorHAnsi"/>
              </w:rPr>
              <w:t xml:space="preserve"> Mathematics</w:t>
            </w:r>
          </w:p>
          <w:p w14:paraId="06091576"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2589110F" w14:textId="77777777" w:rsidR="00345A52" w:rsidRDefault="00345A52" w:rsidP="00345A52">
            <w:pPr>
              <w:rPr>
                <w:rFonts w:asciiTheme="majorHAnsi" w:hAnsiTheme="majorHAnsi"/>
              </w:rPr>
            </w:pPr>
            <w:r w:rsidRPr="00345A52">
              <w:rPr>
                <w:rFonts w:asciiTheme="majorHAnsi" w:hAnsiTheme="majorHAnsi"/>
              </w:rPr>
              <w:t xml:space="preserve"> E.1. by satisfactorily completing and submitting all homework assignments when due</w:t>
            </w:r>
          </w:p>
          <w:p w14:paraId="166020FA" w14:textId="77777777" w:rsidR="00345A52" w:rsidRPr="00345A52" w:rsidRDefault="00345A52" w:rsidP="00345A52">
            <w:pPr>
              <w:rPr>
                <w:rFonts w:asciiTheme="majorHAnsi" w:hAnsiTheme="majorHAnsi"/>
              </w:rPr>
            </w:pPr>
            <w:r w:rsidRPr="00345A52">
              <w:rPr>
                <w:rFonts w:asciiTheme="majorHAnsi" w:hAnsiTheme="majorHAnsi"/>
              </w:rPr>
              <w:t>E.2. by passing a closed book exam with at least 70% correct using only a calculator</w:t>
            </w:r>
          </w:p>
          <w:p w14:paraId="00DDD6F7"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598C616D" w14:textId="77777777" w:rsidR="00345A52" w:rsidRPr="00345A52" w:rsidRDefault="00345A52" w:rsidP="00345A52">
            <w:pPr>
              <w:rPr>
                <w:rFonts w:asciiTheme="majorHAnsi" w:hAnsiTheme="majorHAnsi"/>
              </w:rPr>
            </w:pPr>
            <w:r w:rsidRPr="00345A52">
              <w:rPr>
                <w:rFonts w:asciiTheme="majorHAnsi" w:hAnsiTheme="majorHAnsi"/>
              </w:rPr>
              <w:t xml:space="preserve"> E.1. you identify temporary accounts correctly </w:t>
            </w:r>
          </w:p>
          <w:p w14:paraId="79826611" w14:textId="77777777" w:rsidR="00345A52" w:rsidRPr="00345A52" w:rsidRDefault="00345A52" w:rsidP="00345A52">
            <w:pPr>
              <w:rPr>
                <w:rFonts w:asciiTheme="majorHAnsi" w:hAnsiTheme="majorHAnsi"/>
              </w:rPr>
            </w:pPr>
            <w:r w:rsidRPr="00345A52">
              <w:rPr>
                <w:rFonts w:asciiTheme="majorHAnsi" w:hAnsiTheme="majorHAnsi"/>
              </w:rPr>
              <w:t xml:space="preserve"> E.2. you journalize the closing entries correctly </w:t>
            </w:r>
          </w:p>
          <w:p w14:paraId="1A928CD2" w14:textId="77777777" w:rsidR="00345A52" w:rsidRPr="00345A52" w:rsidRDefault="00345A52" w:rsidP="00345A52">
            <w:pPr>
              <w:rPr>
                <w:rFonts w:asciiTheme="majorHAnsi" w:hAnsiTheme="majorHAnsi"/>
              </w:rPr>
            </w:pPr>
            <w:r w:rsidRPr="00345A52">
              <w:rPr>
                <w:rFonts w:asciiTheme="majorHAnsi" w:hAnsiTheme="majorHAnsi"/>
              </w:rPr>
              <w:t xml:space="preserve"> E.3. you post the entries to the ledgers correctly </w:t>
            </w:r>
          </w:p>
          <w:p w14:paraId="03310479" w14:textId="77777777" w:rsidR="00345A52" w:rsidRPr="00345A52" w:rsidRDefault="00345A52" w:rsidP="00345A52">
            <w:pPr>
              <w:rPr>
                <w:rFonts w:asciiTheme="majorHAnsi" w:hAnsiTheme="majorHAnsi"/>
              </w:rPr>
            </w:pPr>
            <w:r w:rsidRPr="00345A52">
              <w:rPr>
                <w:rFonts w:asciiTheme="majorHAnsi" w:hAnsiTheme="majorHAnsi"/>
              </w:rPr>
              <w:t xml:space="preserve"> E.4. you prepare an accurate post-closing Trial Balance neatly and in good form</w:t>
            </w:r>
          </w:p>
          <w:p w14:paraId="0A854192" w14:textId="77777777" w:rsidR="00345A52" w:rsidRPr="00345A52" w:rsidRDefault="00345A52" w:rsidP="00345A52">
            <w:pPr>
              <w:rPr>
                <w:rFonts w:asciiTheme="majorHAnsi" w:hAnsiTheme="majorHAnsi"/>
              </w:rPr>
            </w:pPr>
            <w:r w:rsidRPr="00345A52">
              <w:rPr>
                <w:rFonts w:asciiTheme="majorHAnsi" w:hAnsiTheme="majorHAnsi"/>
              </w:rPr>
              <w:t>F. Prepare an Income Statement</w:t>
            </w:r>
          </w:p>
          <w:p w14:paraId="35312694"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39A1D080"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0FC899CE"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1DC120CC" w14:textId="77777777" w:rsidR="00345A52" w:rsidRPr="00345A52" w:rsidRDefault="00345A52" w:rsidP="00345A52">
            <w:pPr>
              <w:rPr>
                <w:rFonts w:asciiTheme="majorHAnsi" w:hAnsiTheme="majorHAnsi"/>
              </w:rPr>
            </w:pPr>
            <w:r w:rsidRPr="00345A52">
              <w:rPr>
                <w:rFonts w:asciiTheme="majorHAnsi" w:hAnsiTheme="majorHAnsi"/>
              </w:rPr>
              <w:t xml:space="preserve"> F.1. by satisfactorily completing and submitting all homework assignments when due</w:t>
            </w:r>
          </w:p>
          <w:p w14:paraId="1513E4FD" w14:textId="77777777" w:rsidR="00345A52" w:rsidRPr="00345A52" w:rsidRDefault="00345A52" w:rsidP="00345A52">
            <w:pPr>
              <w:rPr>
                <w:rFonts w:asciiTheme="majorHAnsi" w:hAnsiTheme="majorHAnsi"/>
              </w:rPr>
            </w:pPr>
            <w:r w:rsidRPr="00345A52">
              <w:rPr>
                <w:rFonts w:asciiTheme="majorHAnsi" w:hAnsiTheme="majorHAnsi"/>
              </w:rPr>
              <w:lastRenderedPageBreak/>
              <w:t xml:space="preserve"> F.2. by passing a closed book exam with at least 70% correct using only a calculator</w:t>
            </w:r>
          </w:p>
          <w:p w14:paraId="37447E33"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59AA3E85" w14:textId="77777777" w:rsidR="00345A52" w:rsidRPr="00345A52" w:rsidRDefault="00345A52" w:rsidP="00345A52">
            <w:pPr>
              <w:rPr>
                <w:rFonts w:asciiTheme="majorHAnsi" w:hAnsiTheme="majorHAnsi"/>
              </w:rPr>
            </w:pPr>
            <w:r w:rsidRPr="00345A52">
              <w:rPr>
                <w:rFonts w:asciiTheme="majorHAnsi" w:hAnsiTheme="majorHAnsi"/>
              </w:rPr>
              <w:t xml:space="preserve"> F.1. you prepare the Income Statement neatly and in good form</w:t>
            </w:r>
          </w:p>
          <w:p w14:paraId="732D65E8" w14:textId="77777777" w:rsidR="00345A52" w:rsidRPr="00345A52" w:rsidRDefault="00345A52" w:rsidP="00345A52">
            <w:pPr>
              <w:rPr>
                <w:rFonts w:asciiTheme="majorHAnsi" w:hAnsiTheme="majorHAnsi"/>
              </w:rPr>
            </w:pPr>
            <w:r w:rsidRPr="00345A52">
              <w:rPr>
                <w:rFonts w:asciiTheme="majorHAnsi" w:hAnsiTheme="majorHAnsi"/>
              </w:rPr>
              <w:t xml:space="preserve"> F.2. you prepare a single-step Income Statement correctly </w:t>
            </w:r>
          </w:p>
          <w:p w14:paraId="2FAB5D35" w14:textId="77777777" w:rsidR="00345A52" w:rsidRPr="00345A52" w:rsidRDefault="00345A52" w:rsidP="00345A52">
            <w:pPr>
              <w:rPr>
                <w:rFonts w:asciiTheme="majorHAnsi" w:hAnsiTheme="majorHAnsi"/>
              </w:rPr>
            </w:pPr>
            <w:r w:rsidRPr="00345A52">
              <w:rPr>
                <w:rFonts w:asciiTheme="majorHAnsi" w:hAnsiTheme="majorHAnsi"/>
              </w:rPr>
              <w:t xml:space="preserve"> F.3. you prepare a multi-step Income Statement correctly </w:t>
            </w:r>
          </w:p>
          <w:p w14:paraId="5C2391B2" w14:textId="77777777" w:rsidR="00345A52" w:rsidRPr="00345A52" w:rsidRDefault="00345A52" w:rsidP="00345A52">
            <w:pPr>
              <w:rPr>
                <w:rFonts w:asciiTheme="majorHAnsi" w:hAnsiTheme="majorHAnsi"/>
              </w:rPr>
            </w:pPr>
            <w:r w:rsidRPr="00345A52">
              <w:rPr>
                <w:rFonts w:asciiTheme="majorHAnsi" w:hAnsiTheme="majorHAnsi"/>
              </w:rPr>
              <w:t>G. Prepare a Statement of Changes in Owner's Equity</w:t>
            </w:r>
          </w:p>
          <w:p w14:paraId="5B993287"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1F344F38"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34CFD995"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24DAF27C" w14:textId="77777777" w:rsidR="00345A52" w:rsidRPr="00345A52" w:rsidRDefault="00345A52" w:rsidP="00345A52">
            <w:pPr>
              <w:rPr>
                <w:rFonts w:asciiTheme="majorHAnsi" w:hAnsiTheme="majorHAnsi"/>
              </w:rPr>
            </w:pPr>
            <w:r w:rsidRPr="00345A52">
              <w:rPr>
                <w:rFonts w:asciiTheme="majorHAnsi" w:hAnsiTheme="majorHAnsi"/>
              </w:rPr>
              <w:t xml:space="preserve"> G.1. by satisfactorily completing and submitting all homework assignments when due</w:t>
            </w:r>
          </w:p>
          <w:p w14:paraId="7E955237" w14:textId="77777777" w:rsidR="00345A52" w:rsidRPr="00345A52" w:rsidRDefault="00345A52" w:rsidP="00345A52">
            <w:pPr>
              <w:rPr>
                <w:rFonts w:asciiTheme="majorHAnsi" w:hAnsiTheme="majorHAnsi"/>
              </w:rPr>
            </w:pPr>
            <w:r w:rsidRPr="00345A52">
              <w:rPr>
                <w:rFonts w:asciiTheme="majorHAnsi" w:hAnsiTheme="majorHAnsi"/>
              </w:rPr>
              <w:t xml:space="preserve"> G.2. by passing a closed book exam with at least 70% correct using only a calculator</w:t>
            </w:r>
          </w:p>
          <w:p w14:paraId="417FF9A6"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65991DE9" w14:textId="77777777" w:rsidR="00345A52" w:rsidRPr="00345A52" w:rsidRDefault="00345A52" w:rsidP="00345A52">
            <w:pPr>
              <w:rPr>
                <w:rFonts w:asciiTheme="majorHAnsi" w:hAnsiTheme="majorHAnsi"/>
              </w:rPr>
            </w:pPr>
            <w:r w:rsidRPr="00345A52">
              <w:rPr>
                <w:rFonts w:asciiTheme="majorHAnsi" w:hAnsiTheme="majorHAnsi"/>
              </w:rPr>
              <w:t xml:space="preserve"> G.1. you prepare the Statement of Retained Earnings neatly and in good form</w:t>
            </w:r>
          </w:p>
          <w:p w14:paraId="3E1D4DDC" w14:textId="77777777" w:rsidR="00345A52" w:rsidRPr="00345A52" w:rsidRDefault="00345A52" w:rsidP="00345A52">
            <w:pPr>
              <w:rPr>
                <w:rFonts w:asciiTheme="majorHAnsi" w:hAnsiTheme="majorHAnsi"/>
              </w:rPr>
            </w:pPr>
            <w:r w:rsidRPr="00345A52">
              <w:rPr>
                <w:rFonts w:asciiTheme="majorHAnsi" w:hAnsiTheme="majorHAnsi"/>
              </w:rPr>
              <w:t xml:space="preserve"> G.2. you prepare a Statement of Retained Earnings correctly </w:t>
            </w:r>
          </w:p>
          <w:p w14:paraId="0540BF13" w14:textId="77777777" w:rsidR="00345A52" w:rsidRPr="00345A52" w:rsidRDefault="00345A52" w:rsidP="00345A52">
            <w:pPr>
              <w:rPr>
                <w:rFonts w:asciiTheme="majorHAnsi" w:hAnsiTheme="majorHAnsi"/>
              </w:rPr>
            </w:pPr>
            <w:r w:rsidRPr="00345A52">
              <w:rPr>
                <w:rFonts w:asciiTheme="majorHAnsi" w:hAnsiTheme="majorHAnsi"/>
              </w:rPr>
              <w:t>H. Prepare a balance sheet</w:t>
            </w:r>
          </w:p>
          <w:p w14:paraId="1FEF00B0"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2EFA300A"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4F11A9C7"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73AB0F55" w14:textId="77777777" w:rsidR="00345A52" w:rsidRPr="00345A52" w:rsidRDefault="00345A52" w:rsidP="00345A52">
            <w:pPr>
              <w:rPr>
                <w:rFonts w:asciiTheme="majorHAnsi" w:hAnsiTheme="majorHAnsi"/>
              </w:rPr>
            </w:pPr>
            <w:r w:rsidRPr="00345A52">
              <w:rPr>
                <w:rFonts w:asciiTheme="majorHAnsi" w:hAnsiTheme="majorHAnsi"/>
              </w:rPr>
              <w:t xml:space="preserve"> H.1. by satisfactorily completing and submitting all homework assignments when due</w:t>
            </w:r>
          </w:p>
          <w:p w14:paraId="04781A22" w14:textId="77777777" w:rsidR="00345A52" w:rsidRPr="00345A52" w:rsidRDefault="00345A52" w:rsidP="00345A52">
            <w:pPr>
              <w:rPr>
                <w:rFonts w:asciiTheme="majorHAnsi" w:hAnsiTheme="majorHAnsi"/>
              </w:rPr>
            </w:pPr>
            <w:r w:rsidRPr="00345A52">
              <w:rPr>
                <w:rFonts w:asciiTheme="majorHAnsi" w:hAnsiTheme="majorHAnsi"/>
              </w:rPr>
              <w:t xml:space="preserve"> H.2. by passing a closed book exam with at least 70% correct using only a calculator</w:t>
            </w:r>
          </w:p>
          <w:p w14:paraId="0E8F2D59"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25CB5C24" w14:textId="77777777" w:rsidR="00345A52" w:rsidRPr="00345A52" w:rsidRDefault="00345A52" w:rsidP="00345A52">
            <w:pPr>
              <w:rPr>
                <w:rFonts w:asciiTheme="majorHAnsi" w:hAnsiTheme="majorHAnsi"/>
              </w:rPr>
            </w:pPr>
            <w:r w:rsidRPr="00345A52">
              <w:rPr>
                <w:rFonts w:asciiTheme="majorHAnsi" w:hAnsiTheme="majorHAnsi"/>
              </w:rPr>
              <w:t xml:space="preserve"> H.1. you prepare the balance sheet neatly and in good form</w:t>
            </w:r>
          </w:p>
          <w:p w14:paraId="059A9C63" w14:textId="77777777" w:rsidR="00345A52" w:rsidRPr="00345A52" w:rsidRDefault="00345A52" w:rsidP="00345A52">
            <w:pPr>
              <w:rPr>
                <w:rFonts w:asciiTheme="majorHAnsi" w:hAnsiTheme="majorHAnsi"/>
              </w:rPr>
            </w:pPr>
            <w:r w:rsidRPr="00345A52">
              <w:rPr>
                <w:rFonts w:asciiTheme="majorHAnsi" w:hAnsiTheme="majorHAnsi"/>
              </w:rPr>
              <w:t xml:space="preserve"> H.2. you prepare a balance sheet correctly </w:t>
            </w:r>
          </w:p>
          <w:p w14:paraId="176E2423" w14:textId="77777777" w:rsidR="00345A52" w:rsidRPr="00345A52" w:rsidRDefault="00345A52" w:rsidP="00345A52">
            <w:pPr>
              <w:rPr>
                <w:rFonts w:asciiTheme="majorHAnsi" w:hAnsiTheme="majorHAnsi"/>
              </w:rPr>
            </w:pPr>
            <w:r w:rsidRPr="00345A52">
              <w:rPr>
                <w:rFonts w:asciiTheme="majorHAnsi" w:hAnsiTheme="majorHAnsi"/>
              </w:rPr>
              <w:t>I. Record merchandising activities</w:t>
            </w:r>
          </w:p>
          <w:p w14:paraId="776CFF98" w14:textId="77777777" w:rsidR="00345A52" w:rsidRPr="00345A52" w:rsidRDefault="00345A52" w:rsidP="00345A52">
            <w:pPr>
              <w:rPr>
                <w:rFonts w:asciiTheme="majorHAnsi" w:hAnsiTheme="majorHAnsi"/>
              </w:rPr>
            </w:pPr>
            <w:r w:rsidRPr="00345A52">
              <w:rPr>
                <w:rFonts w:asciiTheme="majorHAnsi" w:hAnsiTheme="majorHAnsi"/>
              </w:rPr>
              <w:t>Linked Core Abilities</w:t>
            </w:r>
          </w:p>
          <w:p w14:paraId="2B9662DB" w14:textId="77777777" w:rsidR="00345A52" w:rsidRPr="00345A52" w:rsidRDefault="00345A52" w:rsidP="00345A52">
            <w:pPr>
              <w:rPr>
                <w:rFonts w:asciiTheme="majorHAnsi" w:hAnsiTheme="majorHAnsi"/>
              </w:rPr>
            </w:pPr>
            <w:r w:rsidRPr="00345A52">
              <w:rPr>
                <w:rFonts w:asciiTheme="majorHAnsi" w:hAnsiTheme="majorHAnsi"/>
              </w:rPr>
              <w:t xml:space="preserve"> Critical thinking</w:t>
            </w:r>
          </w:p>
          <w:p w14:paraId="435B301E" w14:textId="77777777" w:rsidR="00345A52" w:rsidRPr="00345A52" w:rsidRDefault="00345A52" w:rsidP="00345A52">
            <w:pPr>
              <w:rPr>
                <w:rFonts w:asciiTheme="majorHAnsi" w:hAnsiTheme="majorHAnsi"/>
              </w:rPr>
            </w:pPr>
            <w:r w:rsidRPr="00345A52">
              <w:rPr>
                <w:rFonts w:asciiTheme="majorHAnsi" w:hAnsiTheme="majorHAnsi"/>
              </w:rPr>
              <w:t xml:space="preserve"> Mathematics</w:t>
            </w:r>
          </w:p>
          <w:p w14:paraId="1C51D075" w14:textId="77777777" w:rsidR="00345A52" w:rsidRPr="00345A52" w:rsidRDefault="00345A52" w:rsidP="00345A52">
            <w:pPr>
              <w:rPr>
                <w:rFonts w:asciiTheme="majorHAnsi" w:hAnsiTheme="majorHAnsi"/>
              </w:rPr>
            </w:pPr>
            <w:r w:rsidRPr="00345A52">
              <w:rPr>
                <w:rFonts w:asciiTheme="majorHAnsi" w:hAnsiTheme="majorHAnsi"/>
              </w:rPr>
              <w:t>Competence will be demonstrated:</w:t>
            </w:r>
          </w:p>
          <w:p w14:paraId="09B6DF04" w14:textId="77777777" w:rsidR="00345A52" w:rsidRPr="00345A52" w:rsidRDefault="00345A52" w:rsidP="00345A52">
            <w:pPr>
              <w:rPr>
                <w:rFonts w:asciiTheme="majorHAnsi" w:hAnsiTheme="majorHAnsi"/>
              </w:rPr>
            </w:pPr>
            <w:r w:rsidRPr="00345A52">
              <w:rPr>
                <w:rFonts w:asciiTheme="majorHAnsi" w:hAnsiTheme="majorHAnsi"/>
              </w:rPr>
              <w:t xml:space="preserve"> I.1. by satisfactorily completing and submitting all homework assignments when due</w:t>
            </w:r>
          </w:p>
          <w:p w14:paraId="47964D02" w14:textId="77777777" w:rsidR="00345A52" w:rsidRPr="00345A52" w:rsidRDefault="00345A52" w:rsidP="00345A52">
            <w:pPr>
              <w:rPr>
                <w:rFonts w:asciiTheme="majorHAnsi" w:hAnsiTheme="majorHAnsi"/>
              </w:rPr>
            </w:pPr>
            <w:r w:rsidRPr="00345A52">
              <w:rPr>
                <w:rFonts w:asciiTheme="majorHAnsi" w:hAnsiTheme="majorHAnsi"/>
              </w:rPr>
              <w:t xml:space="preserve"> I.2. by passing a closed book exam with at least 70% correct using only a calculator</w:t>
            </w:r>
          </w:p>
          <w:p w14:paraId="6C15142D" w14:textId="77777777" w:rsidR="00345A52" w:rsidRPr="00345A52" w:rsidRDefault="00345A52" w:rsidP="00345A52">
            <w:pPr>
              <w:rPr>
                <w:rFonts w:asciiTheme="majorHAnsi" w:hAnsiTheme="majorHAnsi"/>
              </w:rPr>
            </w:pPr>
            <w:r w:rsidRPr="00345A52">
              <w:rPr>
                <w:rFonts w:asciiTheme="majorHAnsi" w:hAnsiTheme="majorHAnsi"/>
              </w:rPr>
              <w:t xml:space="preserve"> I.3. by using the textbook, class notes, lab personnel or other students</w:t>
            </w:r>
          </w:p>
          <w:p w14:paraId="7FB3E300" w14:textId="77777777" w:rsidR="00345A52" w:rsidRPr="00345A52" w:rsidRDefault="00345A52" w:rsidP="00345A52">
            <w:pPr>
              <w:rPr>
                <w:rFonts w:asciiTheme="majorHAnsi" w:hAnsiTheme="majorHAnsi"/>
              </w:rPr>
            </w:pPr>
            <w:r w:rsidRPr="00345A52">
              <w:rPr>
                <w:rFonts w:asciiTheme="majorHAnsi" w:hAnsiTheme="majorHAnsi"/>
              </w:rPr>
              <w:t>Criteria - Performance will be satisfactory when:</w:t>
            </w:r>
          </w:p>
          <w:p w14:paraId="3318837E" w14:textId="77777777" w:rsidR="00345A52" w:rsidRPr="00345A52" w:rsidRDefault="00345A52" w:rsidP="00345A52">
            <w:pPr>
              <w:rPr>
                <w:rFonts w:asciiTheme="majorHAnsi" w:hAnsiTheme="majorHAnsi"/>
              </w:rPr>
            </w:pPr>
            <w:r w:rsidRPr="00345A52">
              <w:rPr>
                <w:rFonts w:asciiTheme="majorHAnsi" w:hAnsiTheme="majorHAnsi"/>
              </w:rPr>
              <w:t xml:space="preserve"> I.1. you explain the difference between a periodic and perpetual inventory system</w:t>
            </w:r>
          </w:p>
          <w:p w14:paraId="4E79426D" w14:textId="77777777" w:rsidR="00345A52" w:rsidRPr="00345A52" w:rsidRDefault="00345A52" w:rsidP="00345A52">
            <w:pPr>
              <w:rPr>
                <w:rFonts w:asciiTheme="majorHAnsi" w:hAnsiTheme="majorHAnsi"/>
              </w:rPr>
            </w:pPr>
            <w:r w:rsidRPr="00345A52">
              <w:rPr>
                <w:rFonts w:asciiTheme="majorHAnsi" w:hAnsiTheme="majorHAnsi"/>
              </w:rPr>
              <w:t xml:space="preserve"> I.2. you prepare accurate journal entries for the purchase and sale of merchandise inventory using </w:t>
            </w:r>
          </w:p>
          <w:p w14:paraId="1CF63EA5" w14:textId="77777777" w:rsidR="00345A52" w:rsidRPr="00345A52" w:rsidRDefault="00345A52" w:rsidP="00345A52">
            <w:pPr>
              <w:rPr>
                <w:rFonts w:asciiTheme="majorHAnsi" w:hAnsiTheme="majorHAnsi"/>
              </w:rPr>
            </w:pPr>
            <w:r w:rsidRPr="00345A52">
              <w:rPr>
                <w:rFonts w:asciiTheme="majorHAnsi" w:hAnsiTheme="majorHAnsi"/>
              </w:rPr>
              <w:t>both the periodic and perpetual methods</w:t>
            </w:r>
          </w:p>
          <w:p w14:paraId="2DCDFAC3" w14:textId="77777777" w:rsidR="00345A52" w:rsidRPr="00345A52" w:rsidRDefault="00345A52" w:rsidP="00345A52">
            <w:pPr>
              <w:rPr>
                <w:rFonts w:asciiTheme="majorHAnsi" w:hAnsiTheme="majorHAnsi"/>
              </w:rPr>
            </w:pPr>
            <w:r w:rsidRPr="00345A52">
              <w:rPr>
                <w:rFonts w:asciiTheme="majorHAnsi" w:hAnsiTheme="majorHAnsi"/>
              </w:rPr>
              <w:t xml:space="preserve"> I.3. you use accurate dollar amounts</w:t>
            </w:r>
          </w:p>
          <w:p w14:paraId="5219D4DE" w14:textId="77777777" w:rsidR="00345A52" w:rsidRDefault="00345A52" w:rsidP="00345A52">
            <w:pPr>
              <w:rPr>
                <w:rFonts w:asciiTheme="majorHAnsi" w:hAnsiTheme="majorHAnsi"/>
              </w:rPr>
            </w:pPr>
            <w:r w:rsidRPr="00345A52">
              <w:rPr>
                <w:rFonts w:asciiTheme="majorHAnsi" w:hAnsiTheme="majorHAnsi"/>
              </w:rPr>
              <w:t xml:space="preserve"> I.4. you compute purchase and sales discounts</w:t>
            </w:r>
          </w:p>
          <w:p w14:paraId="4408342C" w14:textId="77777777" w:rsidR="007409C4" w:rsidRPr="007409C4" w:rsidRDefault="007409C4" w:rsidP="007409C4">
            <w:pPr>
              <w:rPr>
                <w:rFonts w:asciiTheme="majorHAnsi" w:hAnsiTheme="majorHAnsi"/>
              </w:rPr>
            </w:pPr>
            <w:r w:rsidRPr="007409C4">
              <w:rPr>
                <w:rFonts w:asciiTheme="majorHAnsi" w:hAnsiTheme="majorHAnsi"/>
              </w:rPr>
              <w:t>I.5. you prepare the closing entries for a merchandising company</w:t>
            </w:r>
          </w:p>
          <w:p w14:paraId="09C64891" w14:textId="77777777" w:rsidR="007409C4" w:rsidRPr="007409C4" w:rsidRDefault="007409C4" w:rsidP="007409C4">
            <w:pPr>
              <w:rPr>
                <w:rFonts w:asciiTheme="majorHAnsi" w:hAnsiTheme="majorHAnsi"/>
              </w:rPr>
            </w:pPr>
            <w:r w:rsidRPr="007409C4">
              <w:rPr>
                <w:rFonts w:asciiTheme="majorHAnsi" w:hAnsiTheme="majorHAnsi"/>
              </w:rPr>
              <w:t>J. Use accounting software to prepare financial records and statements</w:t>
            </w:r>
          </w:p>
          <w:p w14:paraId="16DA8838" w14:textId="77777777" w:rsidR="007409C4" w:rsidRPr="007409C4" w:rsidRDefault="007409C4" w:rsidP="007409C4">
            <w:pPr>
              <w:rPr>
                <w:rFonts w:asciiTheme="majorHAnsi" w:hAnsiTheme="majorHAnsi"/>
              </w:rPr>
            </w:pPr>
            <w:r w:rsidRPr="007409C4">
              <w:rPr>
                <w:rFonts w:asciiTheme="majorHAnsi" w:hAnsiTheme="majorHAnsi"/>
              </w:rPr>
              <w:t>Linked Core Abilities</w:t>
            </w:r>
          </w:p>
          <w:p w14:paraId="58A87FE5" w14:textId="77777777" w:rsidR="007409C4" w:rsidRPr="007409C4" w:rsidRDefault="007409C4" w:rsidP="007409C4">
            <w:pPr>
              <w:rPr>
                <w:rFonts w:asciiTheme="majorHAnsi" w:hAnsiTheme="majorHAnsi"/>
              </w:rPr>
            </w:pPr>
            <w:r w:rsidRPr="007409C4">
              <w:rPr>
                <w:rFonts w:asciiTheme="majorHAnsi" w:hAnsiTheme="majorHAnsi"/>
              </w:rPr>
              <w:lastRenderedPageBreak/>
              <w:t xml:space="preserve"> Critical thinking</w:t>
            </w:r>
          </w:p>
          <w:p w14:paraId="533F4CD5" w14:textId="77777777" w:rsidR="007409C4" w:rsidRPr="007409C4" w:rsidRDefault="007409C4" w:rsidP="007409C4">
            <w:pPr>
              <w:rPr>
                <w:rFonts w:asciiTheme="majorHAnsi" w:hAnsiTheme="majorHAnsi"/>
              </w:rPr>
            </w:pPr>
            <w:r w:rsidRPr="007409C4">
              <w:rPr>
                <w:rFonts w:asciiTheme="majorHAnsi" w:hAnsiTheme="majorHAnsi"/>
              </w:rPr>
              <w:t xml:space="preserve"> Mathematics</w:t>
            </w:r>
          </w:p>
          <w:p w14:paraId="3E735CA6" w14:textId="77777777" w:rsidR="007409C4" w:rsidRPr="007409C4" w:rsidRDefault="007409C4" w:rsidP="007409C4">
            <w:pPr>
              <w:rPr>
                <w:rFonts w:asciiTheme="majorHAnsi" w:hAnsiTheme="majorHAnsi"/>
              </w:rPr>
            </w:pPr>
            <w:r w:rsidRPr="007409C4">
              <w:rPr>
                <w:rFonts w:asciiTheme="majorHAnsi" w:hAnsiTheme="majorHAnsi"/>
              </w:rPr>
              <w:t xml:space="preserve"> Science and Technology</w:t>
            </w:r>
          </w:p>
          <w:p w14:paraId="6AB61AE7" w14:textId="77777777" w:rsidR="007409C4" w:rsidRPr="007409C4" w:rsidRDefault="007409C4" w:rsidP="007409C4">
            <w:pPr>
              <w:rPr>
                <w:rFonts w:asciiTheme="majorHAnsi" w:hAnsiTheme="majorHAnsi"/>
              </w:rPr>
            </w:pPr>
            <w:r w:rsidRPr="007409C4">
              <w:rPr>
                <w:rFonts w:asciiTheme="majorHAnsi" w:hAnsiTheme="majorHAnsi"/>
              </w:rPr>
              <w:t>Competence will be demonstrated:</w:t>
            </w:r>
          </w:p>
          <w:p w14:paraId="6732FE83" w14:textId="77777777" w:rsidR="007409C4" w:rsidRPr="007409C4" w:rsidRDefault="007409C4" w:rsidP="007409C4">
            <w:pPr>
              <w:rPr>
                <w:rFonts w:asciiTheme="majorHAnsi" w:hAnsiTheme="majorHAnsi"/>
              </w:rPr>
            </w:pPr>
            <w:r w:rsidRPr="007409C4">
              <w:rPr>
                <w:rFonts w:asciiTheme="majorHAnsi" w:hAnsiTheme="majorHAnsi"/>
              </w:rPr>
              <w:t xml:space="preserve"> J.1. by completing and submitting the homework assignments when due</w:t>
            </w:r>
          </w:p>
          <w:p w14:paraId="2A5AC554" w14:textId="77777777" w:rsidR="007409C4" w:rsidRPr="007409C4" w:rsidRDefault="007409C4" w:rsidP="007409C4">
            <w:pPr>
              <w:rPr>
                <w:rFonts w:asciiTheme="majorHAnsi" w:hAnsiTheme="majorHAnsi"/>
              </w:rPr>
            </w:pPr>
            <w:r w:rsidRPr="007409C4">
              <w:rPr>
                <w:rFonts w:asciiTheme="majorHAnsi" w:hAnsiTheme="majorHAnsi"/>
              </w:rPr>
              <w:t xml:space="preserve"> J.2. by completing the assignment outside of class</w:t>
            </w:r>
          </w:p>
          <w:p w14:paraId="7750E3E8" w14:textId="77777777" w:rsidR="007409C4" w:rsidRPr="007409C4" w:rsidRDefault="007409C4" w:rsidP="007409C4">
            <w:pPr>
              <w:rPr>
                <w:rFonts w:asciiTheme="majorHAnsi" w:hAnsiTheme="majorHAnsi"/>
              </w:rPr>
            </w:pPr>
            <w:r w:rsidRPr="007409C4">
              <w:rPr>
                <w:rFonts w:asciiTheme="majorHAnsi" w:hAnsiTheme="majorHAnsi"/>
              </w:rPr>
              <w:t xml:space="preserve"> J.3. by using the textbook, class notes, lab personnel or other students</w:t>
            </w:r>
          </w:p>
          <w:p w14:paraId="7544248D" w14:textId="77777777" w:rsidR="007409C4" w:rsidRPr="007409C4" w:rsidRDefault="007409C4" w:rsidP="007409C4">
            <w:pPr>
              <w:rPr>
                <w:rFonts w:asciiTheme="majorHAnsi" w:hAnsiTheme="majorHAnsi"/>
              </w:rPr>
            </w:pPr>
            <w:r w:rsidRPr="007409C4">
              <w:rPr>
                <w:rFonts w:asciiTheme="majorHAnsi" w:hAnsiTheme="majorHAnsi"/>
              </w:rPr>
              <w:t>Criteria - Performance will be satisfactory when:</w:t>
            </w:r>
          </w:p>
          <w:p w14:paraId="523B3D5E" w14:textId="77777777" w:rsidR="007409C4" w:rsidRPr="007409C4" w:rsidRDefault="007409C4" w:rsidP="007409C4">
            <w:pPr>
              <w:rPr>
                <w:rFonts w:asciiTheme="majorHAnsi" w:hAnsiTheme="majorHAnsi"/>
              </w:rPr>
            </w:pPr>
            <w:r w:rsidRPr="007409C4">
              <w:rPr>
                <w:rFonts w:asciiTheme="majorHAnsi" w:hAnsiTheme="majorHAnsi"/>
              </w:rPr>
              <w:t xml:space="preserve"> J.1. you complete the entire accounting cycle of a given company</w:t>
            </w:r>
          </w:p>
          <w:p w14:paraId="45AE1AA3" w14:textId="77777777" w:rsidR="007409C4" w:rsidRPr="007409C4" w:rsidRDefault="007409C4" w:rsidP="007409C4">
            <w:pPr>
              <w:rPr>
                <w:rFonts w:asciiTheme="majorHAnsi" w:hAnsiTheme="majorHAnsi"/>
              </w:rPr>
            </w:pPr>
            <w:r w:rsidRPr="007409C4">
              <w:rPr>
                <w:rFonts w:asciiTheme="majorHAnsi" w:hAnsiTheme="majorHAnsi"/>
              </w:rPr>
              <w:t xml:space="preserve"> J.2. you prepare accurate trial balances and financial statements</w:t>
            </w:r>
          </w:p>
          <w:p w14:paraId="4340B0BD" w14:textId="77777777" w:rsidR="007409C4" w:rsidRPr="007409C4" w:rsidRDefault="007409C4" w:rsidP="007409C4">
            <w:pPr>
              <w:rPr>
                <w:rFonts w:asciiTheme="majorHAnsi" w:hAnsiTheme="majorHAnsi"/>
              </w:rPr>
            </w:pPr>
            <w:r w:rsidRPr="007409C4">
              <w:rPr>
                <w:rFonts w:asciiTheme="majorHAnsi" w:hAnsiTheme="majorHAnsi"/>
              </w:rPr>
              <w:t>K. Apply the major inventory valuation methods</w:t>
            </w:r>
          </w:p>
          <w:p w14:paraId="23C90E1D" w14:textId="77777777" w:rsidR="007409C4" w:rsidRPr="007409C4" w:rsidRDefault="007409C4" w:rsidP="007409C4">
            <w:pPr>
              <w:rPr>
                <w:rFonts w:asciiTheme="majorHAnsi" w:hAnsiTheme="majorHAnsi"/>
              </w:rPr>
            </w:pPr>
            <w:r w:rsidRPr="007409C4">
              <w:rPr>
                <w:rFonts w:asciiTheme="majorHAnsi" w:hAnsiTheme="majorHAnsi"/>
              </w:rPr>
              <w:t>Linked Core Abilities</w:t>
            </w:r>
          </w:p>
          <w:p w14:paraId="732F4500" w14:textId="77777777" w:rsidR="007409C4" w:rsidRPr="007409C4" w:rsidRDefault="007409C4" w:rsidP="007409C4">
            <w:pPr>
              <w:rPr>
                <w:rFonts w:asciiTheme="majorHAnsi" w:hAnsiTheme="majorHAnsi"/>
              </w:rPr>
            </w:pPr>
            <w:r w:rsidRPr="007409C4">
              <w:rPr>
                <w:rFonts w:asciiTheme="majorHAnsi" w:hAnsiTheme="majorHAnsi"/>
              </w:rPr>
              <w:t xml:space="preserve"> Critical thinking</w:t>
            </w:r>
          </w:p>
          <w:p w14:paraId="7777025D" w14:textId="77777777" w:rsidR="007409C4" w:rsidRPr="007409C4" w:rsidRDefault="007409C4" w:rsidP="007409C4">
            <w:pPr>
              <w:rPr>
                <w:rFonts w:asciiTheme="majorHAnsi" w:hAnsiTheme="majorHAnsi"/>
              </w:rPr>
            </w:pPr>
            <w:r w:rsidRPr="007409C4">
              <w:rPr>
                <w:rFonts w:asciiTheme="majorHAnsi" w:hAnsiTheme="majorHAnsi"/>
              </w:rPr>
              <w:t xml:space="preserve"> Mathematics</w:t>
            </w:r>
          </w:p>
          <w:p w14:paraId="2BA2A33F" w14:textId="77777777" w:rsidR="007409C4" w:rsidRPr="007409C4" w:rsidRDefault="007409C4" w:rsidP="007409C4">
            <w:pPr>
              <w:rPr>
                <w:rFonts w:asciiTheme="majorHAnsi" w:hAnsiTheme="majorHAnsi"/>
              </w:rPr>
            </w:pPr>
            <w:r w:rsidRPr="007409C4">
              <w:rPr>
                <w:rFonts w:asciiTheme="majorHAnsi" w:hAnsiTheme="majorHAnsi"/>
              </w:rPr>
              <w:t>Competence will be demonstrated:</w:t>
            </w:r>
          </w:p>
          <w:p w14:paraId="195D6C4D" w14:textId="77777777" w:rsidR="007409C4" w:rsidRPr="007409C4" w:rsidRDefault="007409C4" w:rsidP="007409C4">
            <w:pPr>
              <w:rPr>
                <w:rFonts w:asciiTheme="majorHAnsi" w:hAnsiTheme="majorHAnsi"/>
              </w:rPr>
            </w:pPr>
            <w:r w:rsidRPr="007409C4">
              <w:rPr>
                <w:rFonts w:asciiTheme="majorHAnsi" w:hAnsiTheme="majorHAnsi"/>
              </w:rPr>
              <w:t xml:space="preserve"> K.1. by satisfactorily completing and submitting all homework assignments when due</w:t>
            </w:r>
          </w:p>
          <w:p w14:paraId="3010733B" w14:textId="77777777" w:rsidR="007409C4" w:rsidRPr="007409C4" w:rsidRDefault="007409C4" w:rsidP="007409C4">
            <w:pPr>
              <w:rPr>
                <w:rFonts w:asciiTheme="majorHAnsi" w:hAnsiTheme="majorHAnsi"/>
              </w:rPr>
            </w:pPr>
            <w:r w:rsidRPr="007409C4">
              <w:rPr>
                <w:rFonts w:asciiTheme="majorHAnsi" w:hAnsiTheme="majorHAnsi"/>
              </w:rPr>
              <w:t xml:space="preserve"> K.2. by passing a closed book exam with at least 70% correct using only a calculator</w:t>
            </w:r>
          </w:p>
          <w:p w14:paraId="02216D30" w14:textId="77777777" w:rsidR="007409C4" w:rsidRPr="007409C4" w:rsidRDefault="007409C4" w:rsidP="007409C4">
            <w:pPr>
              <w:rPr>
                <w:rFonts w:asciiTheme="majorHAnsi" w:hAnsiTheme="majorHAnsi"/>
              </w:rPr>
            </w:pPr>
            <w:r w:rsidRPr="007409C4">
              <w:rPr>
                <w:rFonts w:asciiTheme="majorHAnsi" w:hAnsiTheme="majorHAnsi"/>
              </w:rPr>
              <w:t>Criteria - Performance will be satisfactory when:</w:t>
            </w:r>
          </w:p>
          <w:p w14:paraId="57667A3E" w14:textId="77777777" w:rsidR="007409C4" w:rsidRPr="007409C4" w:rsidRDefault="007409C4" w:rsidP="007409C4">
            <w:pPr>
              <w:rPr>
                <w:rFonts w:asciiTheme="majorHAnsi" w:hAnsiTheme="majorHAnsi"/>
              </w:rPr>
            </w:pPr>
            <w:r w:rsidRPr="007409C4">
              <w:rPr>
                <w:rFonts w:asciiTheme="majorHAnsi" w:hAnsiTheme="majorHAnsi"/>
              </w:rPr>
              <w:t xml:space="preserve"> K.1. you explain the difference between a periodic and perpetual inventory system</w:t>
            </w:r>
          </w:p>
          <w:p w14:paraId="116C7206" w14:textId="77777777" w:rsidR="007409C4" w:rsidRPr="007409C4" w:rsidRDefault="007409C4" w:rsidP="007409C4">
            <w:pPr>
              <w:rPr>
                <w:rFonts w:asciiTheme="majorHAnsi" w:hAnsiTheme="majorHAnsi"/>
              </w:rPr>
            </w:pPr>
            <w:r w:rsidRPr="007409C4">
              <w:rPr>
                <w:rFonts w:asciiTheme="majorHAnsi" w:hAnsiTheme="majorHAnsi"/>
              </w:rPr>
              <w:t xml:space="preserve"> K.2. you explain the difference between the major inventory valuation methods and the impact on </w:t>
            </w:r>
          </w:p>
          <w:p w14:paraId="085EFDF7" w14:textId="77777777" w:rsidR="007409C4" w:rsidRPr="007409C4" w:rsidRDefault="007409C4" w:rsidP="007409C4">
            <w:pPr>
              <w:rPr>
                <w:rFonts w:asciiTheme="majorHAnsi" w:hAnsiTheme="majorHAnsi"/>
              </w:rPr>
            </w:pPr>
            <w:r w:rsidRPr="007409C4">
              <w:rPr>
                <w:rFonts w:asciiTheme="majorHAnsi" w:hAnsiTheme="majorHAnsi"/>
              </w:rPr>
              <w:t>cost flows</w:t>
            </w:r>
          </w:p>
          <w:p w14:paraId="3F419F88" w14:textId="77777777" w:rsidR="007409C4" w:rsidRPr="007409C4" w:rsidRDefault="007409C4" w:rsidP="007409C4">
            <w:pPr>
              <w:rPr>
                <w:rFonts w:asciiTheme="majorHAnsi" w:hAnsiTheme="majorHAnsi"/>
              </w:rPr>
            </w:pPr>
            <w:r w:rsidRPr="007409C4">
              <w:rPr>
                <w:rFonts w:asciiTheme="majorHAnsi" w:hAnsiTheme="majorHAnsi"/>
              </w:rPr>
              <w:t xml:space="preserve"> K.3. you apply both the retail inventory and gross profit methods to estimate inventory </w:t>
            </w:r>
          </w:p>
          <w:p w14:paraId="53920417" w14:textId="77777777" w:rsidR="00345A52" w:rsidRDefault="007409C4" w:rsidP="007409C4">
            <w:pPr>
              <w:rPr>
                <w:rFonts w:asciiTheme="majorHAnsi" w:hAnsiTheme="majorHAnsi"/>
              </w:rPr>
            </w:pPr>
            <w:r w:rsidRPr="007409C4">
              <w:rPr>
                <w:rFonts w:asciiTheme="majorHAnsi" w:hAnsiTheme="majorHAnsi"/>
              </w:rPr>
              <w:t xml:space="preserve"> K.4. you use accurate dollar amounts</w:t>
            </w:r>
          </w:p>
          <w:p w14:paraId="23B3BE79" w14:textId="77777777" w:rsidR="007409C4" w:rsidRPr="007409C4" w:rsidRDefault="007409C4" w:rsidP="007409C4">
            <w:pPr>
              <w:rPr>
                <w:rFonts w:asciiTheme="majorHAnsi" w:hAnsiTheme="majorHAnsi"/>
              </w:rPr>
            </w:pPr>
            <w:r w:rsidRPr="007409C4">
              <w:rPr>
                <w:rFonts w:asciiTheme="majorHAnsi" w:hAnsiTheme="majorHAnsi"/>
              </w:rPr>
              <w:t>L. Apply internal controls to cash</w:t>
            </w:r>
          </w:p>
          <w:p w14:paraId="419EF2D0" w14:textId="77777777" w:rsidR="007409C4" w:rsidRPr="007409C4" w:rsidRDefault="007409C4" w:rsidP="007409C4">
            <w:pPr>
              <w:rPr>
                <w:rFonts w:asciiTheme="majorHAnsi" w:hAnsiTheme="majorHAnsi"/>
              </w:rPr>
            </w:pPr>
            <w:r w:rsidRPr="007409C4">
              <w:rPr>
                <w:rFonts w:asciiTheme="majorHAnsi" w:hAnsiTheme="majorHAnsi"/>
              </w:rPr>
              <w:t>Linked Core Abilities</w:t>
            </w:r>
          </w:p>
          <w:p w14:paraId="09D5DAA6" w14:textId="77777777" w:rsidR="007409C4" w:rsidRPr="007409C4" w:rsidRDefault="007409C4" w:rsidP="007409C4">
            <w:pPr>
              <w:rPr>
                <w:rFonts w:asciiTheme="majorHAnsi" w:hAnsiTheme="majorHAnsi"/>
              </w:rPr>
            </w:pPr>
            <w:r w:rsidRPr="007409C4">
              <w:rPr>
                <w:rFonts w:asciiTheme="majorHAnsi" w:hAnsiTheme="majorHAnsi"/>
              </w:rPr>
              <w:t xml:space="preserve"> Critical thinking</w:t>
            </w:r>
          </w:p>
          <w:p w14:paraId="6C31D7E9" w14:textId="77777777" w:rsidR="007409C4" w:rsidRPr="007409C4" w:rsidRDefault="007409C4" w:rsidP="007409C4">
            <w:pPr>
              <w:rPr>
                <w:rFonts w:asciiTheme="majorHAnsi" w:hAnsiTheme="majorHAnsi"/>
              </w:rPr>
            </w:pPr>
            <w:r w:rsidRPr="007409C4">
              <w:rPr>
                <w:rFonts w:asciiTheme="majorHAnsi" w:hAnsiTheme="majorHAnsi"/>
              </w:rPr>
              <w:t xml:space="preserve"> Mathematics</w:t>
            </w:r>
          </w:p>
          <w:p w14:paraId="4F34FC08" w14:textId="77777777" w:rsidR="007409C4" w:rsidRPr="007409C4" w:rsidRDefault="007409C4" w:rsidP="007409C4">
            <w:pPr>
              <w:rPr>
                <w:rFonts w:asciiTheme="majorHAnsi" w:hAnsiTheme="majorHAnsi"/>
              </w:rPr>
            </w:pPr>
            <w:r w:rsidRPr="007409C4">
              <w:rPr>
                <w:rFonts w:asciiTheme="majorHAnsi" w:hAnsiTheme="majorHAnsi"/>
              </w:rPr>
              <w:t>Competence will be demonstrated:</w:t>
            </w:r>
          </w:p>
          <w:p w14:paraId="3EB59872" w14:textId="77777777" w:rsidR="007409C4" w:rsidRPr="007409C4" w:rsidRDefault="007409C4" w:rsidP="007409C4">
            <w:pPr>
              <w:rPr>
                <w:rFonts w:asciiTheme="majorHAnsi" w:hAnsiTheme="majorHAnsi"/>
              </w:rPr>
            </w:pPr>
            <w:r w:rsidRPr="007409C4">
              <w:rPr>
                <w:rFonts w:asciiTheme="majorHAnsi" w:hAnsiTheme="majorHAnsi"/>
              </w:rPr>
              <w:t xml:space="preserve"> L.1. by satisfactorily completing and submitting all homework assignments when due</w:t>
            </w:r>
          </w:p>
          <w:p w14:paraId="57A62993" w14:textId="77777777" w:rsidR="007409C4" w:rsidRPr="007409C4" w:rsidRDefault="007409C4" w:rsidP="007409C4">
            <w:pPr>
              <w:rPr>
                <w:rFonts w:asciiTheme="majorHAnsi" w:hAnsiTheme="majorHAnsi"/>
              </w:rPr>
            </w:pPr>
            <w:r w:rsidRPr="007409C4">
              <w:rPr>
                <w:rFonts w:asciiTheme="majorHAnsi" w:hAnsiTheme="majorHAnsi"/>
              </w:rPr>
              <w:t xml:space="preserve"> L.2. by passing a closed book exam with at least 70% correct using only a calculator</w:t>
            </w:r>
          </w:p>
          <w:p w14:paraId="1C95D647" w14:textId="77777777" w:rsidR="007409C4" w:rsidRPr="007409C4" w:rsidRDefault="007409C4" w:rsidP="007409C4">
            <w:pPr>
              <w:rPr>
                <w:rFonts w:asciiTheme="majorHAnsi" w:hAnsiTheme="majorHAnsi"/>
              </w:rPr>
            </w:pPr>
            <w:r w:rsidRPr="007409C4">
              <w:rPr>
                <w:rFonts w:asciiTheme="majorHAnsi" w:hAnsiTheme="majorHAnsi"/>
              </w:rPr>
              <w:t>Criteria - Performance will be satisfactory when:</w:t>
            </w:r>
          </w:p>
          <w:p w14:paraId="3B4A2E85" w14:textId="77777777" w:rsidR="007409C4" w:rsidRPr="007409C4" w:rsidRDefault="007409C4" w:rsidP="007409C4">
            <w:pPr>
              <w:rPr>
                <w:rFonts w:asciiTheme="majorHAnsi" w:hAnsiTheme="majorHAnsi"/>
              </w:rPr>
            </w:pPr>
            <w:r w:rsidRPr="007409C4">
              <w:rPr>
                <w:rFonts w:asciiTheme="majorHAnsi" w:hAnsiTheme="majorHAnsi"/>
              </w:rPr>
              <w:t xml:space="preserve"> L.1. you describe the major internal controls relating to cash and their importance</w:t>
            </w:r>
          </w:p>
          <w:p w14:paraId="27E77E28" w14:textId="77777777" w:rsidR="007409C4" w:rsidRPr="007409C4" w:rsidRDefault="007409C4" w:rsidP="007409C4">
            <w:pPr>
              <w:rPr>
                <w:rFonts w:asciiTheme="majorHAnsi" w:hAnsiTheme="majorHAnsi"/>
              </w:rPr>
            </w:pPr>
            <w:r w:rsidRPr="007409C4">
              <w:rPr>
                <w:rFonts w:asciiTheme="majorHAnsi" w:hAnsiTheme="majorHAnsi"/>
              </w:rPr>
              <w:t xml:space="preserve"> L.2. you record petty cash transactions</w:t>
            </w:r>
          </w:p>
          <w:p w14:paraId="76DF9633" w14:textId="77777777" w:rsidR="007409C4" w:rsidRPr="007409C4" w:rsidRDefault="007409C4" w:rsidP="007409C4">
            <w:pPr>
              <w:rPr>
                <w:rFonts w:asciiTheme="majorHAnsi" w:hAnsiTheme="majorHAnsi"/>
              </w:rPr>
            </w:pPr>
            <w:r w:rsidRPr="007409C4">
              <w:rPr>
                <w:rFonts w:asciiTheme="majorHAnsi" w:hAnsiTheme="majorHAnsi"/>
              </w:rPr>
              <w:t xml:space="preserve"> L.3. you prepare a neat and accurate Bank Reconciliation Statement</w:t>
            </w:r>
          </w:p>
          <w:p w14:paraId="7A922247" w14:textId="77777777" w:rsidR="007409C4" w:rsidRPr="007409C4" w:rsidRDefault="007409C4" w:rsidP="007409C4">
            <w:pPr>
              <w:rPr>
                <w:rFonts w:asciiTheme="majorHAnsi" w:hAnsiTheme="majorHAnsi"/>
              </w:rPr>
            </w:pPr>
            <w:r w:rsidRPr="007409C4">
              <w:rPr>
                <w:rFonts w:asciiTheme="majorHAnsi" w:hAnsiTheme="majorHAnsi"/>
              </w:rPr>
              <w:t xml:space="preserve"> L.4. you use Gross and Net methods of recording merchandise purchase transactions</w:t>
            </w:r>
          </w:p>
          <w:p w14:paraId="5339F275" w14:textId="77777777" w:rsidR="007409C4" w:rsidRPr="007409C4" w:rsidRDefault="007409C4" w:rsidP="007409C4">
            <w:pPr>
              <w:rPr>
                <w:rFonts w:asciiTheme="majorHAnsi" w:hAnsiTheme="majorHAnsi"/>
              </w:rPr>
            </w:pPr>
            <w:r w:rsidRPr="007409C4">
              <w:rPr>
                <w:rFonts w:asciiTheme="majorHAnsi" w:hAnsiTheme="majorHAnsi"/>
              </w:rPr>
              <w:t>M. Record accounts receivable transactions</w:t>
            </w:r>
          </w:p>
          <w:p w14:paraId="7117454C" w14:textId="77777777" w:rsidR="007409C4" w:rsidRPr="007409C4" w:rsidRDefault="007409C4" w:rsidP="007409C4">
            <w:pPr>
              <w:rPr>
                <w:rFonts w:asciiTheme="majorHAnsi" w:hAnsiTheme="majorHAnsi"/>
              </w:rPr>
            </w:pPr>
            <w:r w:rsidRPr="007409C4">
              <w:rPr>
                <w:rFonts w:asciiTheme="majorHAnsi" w:hAnsiTheme="majorHAnsi"/>
              </w:rPr>
              <w:t>Linked Core Abilities</w:t>
            </w:r>
          </w:p>
          <w:p w14:paraId="24CA69CD" w14:textId="77777777" w:rsidR="007409C4" w:rsidRPr="007409C4" w:rsidRDefault="007409C4" w:rsidP="007409C4">
            <w:pPr>
              <w:rPr>
                <w:rFonts w:asciiTheme="majorHAnsi" w:hAnsiTheme="majorHAnsi"/>
              </w:rPr>
            </w:pPr>
            <w:r w:rsidRPr="007409C4">
              <w:rPr>
                <w:rFonts w:asciiTheme="majorHAnsi" w:hAnsiTheme="majorHAnsi"/>
              </w:rPr>
              <w:t xml:space="preserve"> Critical thinking</w:t>
            </w:r>
          </w:p>
          <w:p w14:paraId="04499440" w14:textId="77777777" w:rsidR="007409C4" w:rsidRPr="007409C4" w:rsidRDefault="007409C4" w:rsidP="007409C4">
            <w:pPr>
              <w:rPr>
                <w:rFonts w:asciiTheme="majorHAnsi" w:hAnsiTheme="majorHAnsi"/>
              </w:rPr>
            </w:pPr>
            <w:r w:rsidRPr="007409C4">
              <w:rPr>
                <w:rFonts w:asciiTheme="majorHAnsi" w:hAnsiTheme="majorHAnsi"/>
              </w:rPr>
              <w:t xml:space="preserve"> Mathematics</w:t>
            </w:r>
          </w:p>
          <w:p w14:paraId="15C90643" w14:textId="77777777" w:rsidR="007409C4" w:rsidRPr="007409C4" w:rsidRDefault="007409C4" w:rsidP="007409C4">
            <w:pPr>
              <w:rPr>
                <w:rFonts w:asciiTheme="majorHAnsi" w:hAnsiTheme="majorHAnsi"/>
              </w:rPr>
            </w:pPr>
            <w:r w:rsidRPr="007409C4">
              <w:rPr>
                <w:rFonts w:asciiTheme="majorHAnsi" w:hAnsiTheme="majorHAnsi"/>
              </w:rPr>
              <w:t>Competence will be demonstrated:</w:t>
            </w:r>
          </w:p>
          <w:p w14:paraId="5C01F5DB" w14:textId="77777777" w:rsidR="007409C4" w:rsidRPr="007409C4" w:rsidRDefault="007409C4" w:rsidP="007409C4">
            <w:pPr>
              <w:rPr>
                <w:rFonts w:asciiTheme="majorHAnsi" w:hAnsiTheme="majorHAnsi"/>
              </w:rPr>
            </w:pPr>
            <w:r w:rsidRPr="007409C4">
              <w:rPr>
                <w:rFonts w:asciiTheme="majorHAnsi" w:hAnsiTheme="majorHAnsi"/>
              </w:rPr>
              <w:lastRenderedPageBreak/>
              <w:t xml:space="preserve"> M.1. by satisfactorily completing and submitting all homework assignments when due</w:t>
            </w:r>
          </w:p>
          <w:p w14:paraId="5241B144" w14:textId="77777777" w:rsidR="007409C4" w:rsidRPr="007409C4" w:rsidRDefault="007409C4" w:rsidP="007409C4">
            <w:pPr>
              <w:rPr>
                <w:rFonts w:asciiTheme="majorHAnsi" w:hAnsiTheme="majorHAnsi"/>
              </w:rPr>
            </w:pPr>
            <w:r w:rsidRPr="007409C4">
              <w:rPr>
                <w:rFonts w:asciiTheme="majorHAnsi" w:hAnsiTheme="majorHAnsi"/>
              </w:rPr>
              <w:t xml:space="preserve"> M.2. by passing a closed book exam with at least 70% correct using only a calculator</w:t>
            </w:r>
          </w:p>
          <w:p w14:paraId="3D3A6E52" w14:textId="77777777" w:rsidR="007409C4" w:rsidRPr="007409C4" w:rsidRDefault="007409C4" w:rsidP="007409C4">
            <w:pPr>
              <w:rPr>
                <w:rFonts w:asciiTheme="majorHAnsi" w:hAnsiTheme="majorHAnsi"/>
              </w:rPr>
            </w:pPr>
            <w:r w:rsidRPr="007409C4">
              <w:rPr>
                <w:rFonts w:asciiTheme="majorHAnsi" w:hAnsiTheme="majorHAnsi"/>
              </w:rPr>
              <w:t>Criteria - Performance will be satisfactory when:</w:t>
            </w:r>
          </w:p>
          <w:p w14:paraId="05A719DB" w14:textId="77777777" w:rsidR="007409C4" w:rsidRPr="007409C4" w:rsidRDefault="007409C4" w:rsidP="007409C4">
            <w:pPr>
              <w:rPr>
                <w:rFonts w:asciiTheme="majorHAnsi" w:hAnsiTheme="majorHAnsi"/>
              </w:rPr>
            </w:pPr>
            <w:r w:rsidRPr="007409C4">
              <w:rPr>
                <w:rFonts w:asciiTheme="majorHAnsi" w:hAnsiTheme="majorHAnsi"/>
              </w:rPr>
              <w:t xml:space="preserve"> M.1. you apply the allowance method to account for Accounts Receivable</w:t>
            </w:r>
          </w:p>
          <w:p w14:paraId="7697A6C5" w14:textId="77777777" w:rsidR="007409C4" w:rsidRDefault="007409C4" w:rsidP="007409C4">
            <w:pPr>
              <w:rPr>
                <w:rFonts w:asciiTheme="majorHAnsi" w:hAnsiTheme="majorHAnsi"/>
              </w:rPr>
            </w:pPr>
            <w:r w:rsidRPr="007409C4">
              <w:rPr>
                <w:rFonts w:asciiTheme="majorHAnsi" w:hAnsiTheme="majorHAnsi"/>
              </w:rPr>
              <w:t xml:space="preserve"> M.2. you estimate </w:t>
            </w:r>
            <w:proofErr w:type="spellStart"/>
            <w:r w:rsidRPr="007409C4">
              <w:rPr>
                <w:rFonts w:asciiTheme="majorHAnsi" w:hAnsiTheme="majorHAnsi"/>
              </w:rPr>
              <w:t>uncollectibles</w:t>
            </w:r>
            <w:proofErr w:type="spellEnd"/>
            <w:r w:rsidRPr="007409C4">
              <w:rPr>
                <w:rFonts w:asciiTheme="majorHAnsi" w:hAnsiTheme="majorHAnsi"/>
              </w:rPr>
              <w:t xml:space="preserve"> using methods based on Sales and Accounts Receivable</w:t>
            </w:r>
          </w:p>
          <w:p w14:paraId="32E5C6F5" w14:textId="77777777" w:rsidR="007409C4" w:rsidRPr="007409C4" w:rsidRDefault="007409C4" w:rsidP="007409C4">
            <w:pPr>
              <w:rPr>
                <w:rFonts w:asciiTheme="majorHAnsi" w:hAnsiTheme="majorHAnsi"/>
              </w:rPr>
            </w:pPr>
            <w:r w:rsidRPr="007409C4">
              <w:rPr>
                <w:rFonts w:asciiTheme="majorHAnsi" w:hAnsiTheme="majorHAnsi"/>
              </w:rPr>
              <w:t>M.3. you prepare accurate journal entries to account for bad debts</w:t>
            </w:r>
          </w:p>
          <w:p w14:paraId="340E745B" w14:textId="77777777" w:rsidR="007409C4" w:rsidRPr="007409C4" w:rsidRDefault="007409C4" w:rsidP="007409C4">
            <w:pPr>
              <w:rPr>
                <w:rFonts w:asciiTheme="majorHAnsi" w:hAnsiTheme="majorHAnsi"/>
              </w:rPr>
            </w:pPr>
            <w:r w:rsidRPr="007409C4">
              <w:rPr>
                <w:rFonts w:asciiTheme="majorHAnsi" w:hAnsiTheme="majorHAnsi"/>
              </w:rPr>
              <w:t xml:space="preserve"> M.4. you use accurate dollar amounts</w:t>
            </w:r>
          </w:p>
          <w:p w14:paraId="2992883F" w14:textId="77777777" w:rsidR="007409C4" w:rsidRPr="007409C4" w:rsidRDefault="007409C4" w:rsidP="007409C4">
            <w:pPr>
              <w:rPr>
                <w:rFonts w:asciiTheme="majorHAnsi" w:hAnsiTheme="majorHAnsi"/>
              </w:rPr>
            </w:pPr>
            <w:r w:rsidRPr="007409C4">
              <w:rPr>
                <w:rFonts w:asciiTheme="majorHAnsi" w:hAnsiTheme="majorHAnsi"/>
              </w:rPr>
              <w:t>N. Record notes receivable transactions</w:t>
            </w:r>
          </w:p>
          <w:p w14:paraId="7581B3C6" w14:textId="77777777" w:rsidR="007409C4" w:rsidRPr="007409C4" w:rsidRDefault="007409C4" w:rsidP="007409C4">
            <w:pPr>
              <w:rPr>
                <w:rFonts w:asciiTheme="majorHAnsi" w:hAnsiTheme="majorHAnsi"/>
              </w:rPr>
            </w:pPr>
            <w:r w:rsidRPr="007409C4">
              <w:rPr>
                <w:rFonts w:asciiTheme="majorHAnsi" w:hAnsiTheme="majorHAnsi"/>
              </w:rPr>
              <w:t>Linked Core Abilities</w:t>
            </w:r>
          </w:p>
          <w:p w14:paraId="0BDA996F" w14:textId="77777777" w:rsidR="007409C4" w:rsidRPr="007409C4" w:rsidRDefault="007409C4" w:rsidP="007409C4">
            <w:pPr>
              <w:rPr>
                <w:rFonts w:asciiTheme="majorHAnsi" w:hAnsiTheme="majorHAnsi"/>
              </w:rPr>
            </w:pPr>
            <w:r w:rsidRPr="007409C4">
              <w:rPr>
                <w:rFonts w:asciiTheme="majorHAnsi" w:hAnsiTheme="majorHAnsi"/>
              </w:rPr>
              <w:t xml:space="preserve"> Critical thinking</w:t>
            </w:r>
          </w:p>
          <w:p w14:paraId="5C3CFD61" w14:textId="77777777" w:rsidR="007409C4" w:rsidRPr="007409C4" w:rsidRDefault="007409C4" w:rsidP="007409C4">
            <w:pPr>
              <w:rPr>
                <w:rFonts w:asciiTheme="majorHAnsi" w:hAnsiTheme="majorHAnsi"/>
              </w:rPr>
            </w:pPr>
            <w:r w:rsidRPr="007409C4">
              <w:rPr>
                <w:rFonts w:asciiTheme="majorHAnsi" w:hAnsiTheme="majorHAnsi"/>
              </w:rPr>
              <w:t xml:space="preserve"> Mathematics</w:t>
            </w:r>
          </w:p>
          <w:p w14:paraId="2AD16C13" w14:textId="77777777" w:rsidR="007409C4" w:rsidRPr="007409C4" w:rsidRDefault="007409C4" w:rsidP="007409C4">
            <w:pPr>
              <w:rPr>
                <w:rFonts w:asciiTheme="majorHAnsi" w:hAnsiTheme="majorHAnsi"/>
              </w:rPr>
            </w:pPr>
            <w:r w:rsidRPr="007409C4">
              <w:rPr>
                <w:rFonts w:asciiTheme="majorHAnsi" w:hAnsiTheme="majorHAnsi"/>
              </w:rPr>
              <w:t>Competence will be demonstrated:</w:t>
            </w:r>
          </w:p>
          <w:p w14:paraId="3F2BD5B7" w14:textId="77777777" w:rsidR="007409C4" w:rsidRPr="007409C4" w:rsidRDefault="007409C4" w:rsidP="007409C4">
            <w:pPr>
              <w:rPr>
                <w:rFonts w:asciiTheme="majorHAnsi" w:hAnsiTheme="majorHAnsi"/>
              </w:rPr>
            </w:pPr>
            <w:r w:rsidRPr="007409C4">
              <w:rPr>
                <w:rFonts w:asciiTheme="majorHAnsi" w:hAnsiTheme="majorHAnsi"/>
              </w:rPr>
              <w:t xml:space="preserve"> N.1. by satisfactorily completing and submitting all homework assignments when due</w:t>
            </w:r>
          </w:p>
          <w:p w14:paraId="0FB2ABE5" w14:textId="77777777" w:rsidR="007409C4" w:rsidRPr="007409C4" w:rsidRDefault="007409C4" w:rsidP="007409C4">
            <w:pPr>
              <w:rPr>
                <w:rFonts w:asciiTheme="majorHAnsi" w:hAnsiTheme="majorHAnsi"/>
              </w:rPr>
            </w:pPr>
            <w:r w:rsidRPr="007409C4">
              <w:rPr>
                <w:rFonts w:asciiTheme="majorHAnsi" w:hAnsiTheme="majorHAnsi"/>
              </w:rPr>
              <w:t xml:space="preserve"> N.2. by passing a closed book exam with at least 70% correct using only a calculator</w:t>
            </w:r>
          </w:p>
          <w:p w14:paraId="54791E92" w14:textId="77777777" w:rsidR="007409C4" w:rsidRPr="007409C4" w:rsidRDefault="007409C4" w:rsidP="007409C4">
            <w:pPr>
              <w:rPr>
                <w:rFonts w:asciiTheme="majorHAnsi" w:hAnsiTheme="majorHAnsi"/>
              </w:rPr>
            </w:pPr>
            <w:r w:rsidRPr="007409C4">
              <w:rPr>
                <w:rFonts w:asciiTheme="majorHAnsi" w:hAnsiTheme="majorHAnsi"/>
              </w:rPr>
              <w:t>Criteria - Performance will be satisfactory when:</w:t>
            </w:r>
          </w:p>
          <w:p w14:paraId="4596B196" w14:textId="77777777" w:rsidR="007409C4" w:rsidRPr="007409C4" w:rsidRDefault="007409C4" w:rsidP="007409C4">
            <w:pPr>
              <w:rPr>
                <w:rFonts w:asciiTheme="majorHAnsi" w:hAnsiTheme="majorHAnsi"/>
              </w:rPr>
            </w:pPr>
            <w:r w:rsidRPr="007409C4">
              <w:rPr>
                <w:rFonts w:asciiTheme="majorHAnsi" w:hAnsiTheme="majorHAnsi"/>
              </w:rPr>
              <w:t xml:space="preserve"> N.1. you record receipt of notes receivable</w:t>
            </w:r>
          </w:p>
          <w:p w14:paraId="4127AC92" w14:textId="77777777" w:rsidR="007409C4" w:rsidRPr="007409C4" w:rsidRDefault="007409C4" w:rsidP="007409C4">
            <w:pPr>
              <w:rPr>
                <w:rFonts w:asciiTheme="majorHAnsi" w:hAnsiTheme="majorHAnsi"/>
              </w:rPr>
            </w:pPr>
            <w:r w:rsidRPr="007409C4">
              <w:rPr>
                <w:rFonts w:asciiTheme="majorHAnsi" w:hAnsiTheme="majorHAnsi"/>
              </w:rPr>
              <w:t xml:space="preserve"> N.2. you compute and record the accrual of interest</w:t>
            </w:r>
          </w:p>
          <w:p w14:paraId="2A143827" w14:textId="77777777" w:rsidR="007409C4" w:rsidRPr="007409C4" w:rsidRDefault="007409C4" w:rsidP="007409C4">
            <w:pPr>
              <w:rPr>
                <w:rFonts w:asciiTheme="majorHAnsi" w:hAnsiTheme="majorHAnsi"/>
              </w:rPr>
            </w:pPr>
            <w:r w:rsidRPr="007409C4">
              <w:rPr>
                <w:rFonts w:asciiTheme="majorHAnsi" w:hAnsiTheme="majorHAnsi"/>
              </w:rPr>
              <w:t xml:space="preserve"> N.3. you record receipt of and payment on notes receivable</w:t>
            </w:r>
          </w:p>
          <w:p w14:paraId="64BB0536" w14:textId="77777777" w:rsidR="007409C4" w:rsidRPr="007409C4" w:rsidRDefault="007409C4" w:rsidP="007409C4">
            <w:pPr>
              <w:rPr>
                <w:rFonts w:asciiTheme="majorHAnsi" w:hAnsiTheme="majorHAnsi"/>
              </w:rPr>
            </w:pPr>
            <w:r w:rsidRPr="007409C4">
              <w:rPr>
                <w:rFonts w:asciiTheme="majorHAnsi" w:hAnsiTheme="majorHAnsi"/>
              </w:rPr>
              <w:t xml:space="preserve"> N.4. you record the honoring and dishonoring of a note receivable</w:t>
            </w:r>
          </w:p>
          <w:p w14:paraId="75C3C8AC" w14:textId="77777777" w:rsidR="007409C4" w:rsidRPr="00345A52" w:rsidRDefault="007409C4" w:rsidP="007409C4">
            <w:pPr>
              <w:rPr>
                <w:rFonts w:asciiTheme="majorHAnsi" w:hAnsiTheme="majorHAnsi"/>
              </w:rPr>
            </w:pPr>
            <w:r w:rsidRPr="007409C4">
              <w:rPr>
                <w:rFonts w:asciiTheme="majorHAnsi" w:hAnsiTheme="majorHAnsi"/>
              </w:rPr>
              <w:t xml:space="preserve"> N.5. you use accurate dollar amounts</w:t>
            </w:r>
          </w:p>
        </w:tc>
      </w:tr>
    </w:tbl>
    <w:p w14:paraId="7237F0BC" w14:textId="77777777" w:rsidR="00E34F06" w:rsidRDefault="00E34F06" w:rsidP="00E34F06">
      <w:pPr>
        <w:rPr>
          <w:rFonts w:asciiTheme="majorHAnsi" w:hAnsiTheme="majorHAnsi"/>
        </w:rPr>
      </w:pPr>
    </w:p>
    <w:p w14:paraId="671B50A9" w14:textId="77777777" w:rsidR="003662C2" w:rsidRDefault="003662C2" w:rsidP="00E34F06">
      <w:pPr>
        <w:rPr>
          <w:rFonts w:asciiTheme="majorHAnsi" w:hAnsiTheme="majorHAnsi"/>
        </w:rPr>
      </w:pPr>
    </w:p>
    <w:tbl>
      <w:tblPr>
        <w:tblStyle w:val="TableGrid"/>
        <w:tblW w:w="0" w:type="auto"/>
        <w:tblLook w:val="04A0" w:firstRow="1" w:lastRow="0" w:firstColumn="1" w:lastColumn="0" w:noHBand="0" w:noVBand="1"/>
      </w:tblPr>
      <w:tblGrid>
        <w:gridCol w:w="1430"/>
        <w:gridCol w:w="3770"/>
        <w:gridCol w:w="4150"/>
      </w:tblGrid>
      <w:tr w:rsidR="003662C2" w:rsidRPr="00E34F06" w14:paraId="71A83284" w14:textId="77777777" w:rsidTr="0007050C">
        <w:trPr>
          <w:trHeight w:val="432"/>
        </w:trPr>
        <w:tc>
          <w:tcPr>
            <w:tcW w:w="9576" w:type="dxa"/>
            <w:gridSpan w:val="3"/>
            <w:shd w:val="clear" w:color="auto" w:fill="B6DDE8" w:themeFill="accent5" w:themeFillTint="66"/>
            <w:vAlign w:val="center"/>
          </w:tcPr>
          <w:p w14:paraId="1DF240AF" w14:textId="77777777" w:rsidR="003662C2" w:rsidRDefault="003662C2" w:rsidP="0007050C">
            <w:pPr>
              <w:jc w:val="right"/>
              <w:rPr>
                <w:rFonts w:asciiTheme="majorHAnsi" w:hAnsiTheme="majorHAnsi"/>
                <w:b/>
              </w:rPr>
            </w:pPr>
            <w:r>
              <w:rPr>
                <w:rFonts w:asciiTheme="majorHAnsi" w:hAnsiTheme="majorHAnsi"/>
                <w:b/>
              </w:rPr>
              <w:t>Course Calendar</w:t>
            </w:r>
          </w:p>
        </w:tc>
      </w:tr>
      <w:tr w:rsidR="00CD27EC" w:rsidRPr="003662C2" w14:paraId="47052523" w14:textId="77777777" w:rsidTr="00570D0F">
        <w:trPr>
          <w:trHeight w:val="432"/>
        </w:trPr>
        <w:tc>
          <w:tcPr>
            <w:tcW w:w="1458" w:type="dxa"/>
          </w:tcPr>
          <w:p w14:paraId="5CA6F3F4" w14:textId="77777777" w:rsidR="003662C2" w:rsidRPr="003662C2" w:rsidRDefault="0014199C" w:rsidP="0007050C">
            <w:pPr>
              <w:rPr>
                <w:rFonts w:asciiTheme="majorHAnsi" w:hAnsiTheme="majorHAnsi"/>
                <w:b/>
              </w:rPr>
            </w:pPr>
            <w:r>
              <w:rPr>
                <w:rFonts w:asciiTheme="majorHAnsi" w:hAnsiTheme="majorHAnsi"/>
                <w:b/>
              </w:rPr>
              <w:t>Dates</w:t>
            </w:r>
          </w:p>
        </w:tc>
        <w:tc>
          <w:tcPr>
            <w:tcW w:w="3870" w:type="dxa"/>
          </w:tcPr>
          <w:p w14:paraId="0BE9B72D" w14:textId="77777777" w:rsidR="003662C2" w:rsidRPr="003662C2" w:rsidRDefault="003662C2" w:rsidP="0007050C">
            <w:pPr>
              <w:rPr>
                <w:rFonts w:asciiTheme="majorHAnsi" w:hAnsiTheme="majorHAnsi"/>
                <w:b/>
              </w:rPr>
            </w:pPr>
            <w:r w:rsidRPr="003662C2">
              <w:rPr>
                <w:rFonts w:asciiTheme="majorHAnsi" w:hAnsiTheme="majorHAnsi"/>
                <w:b/>
              </w:rPr>
              <w:t>Course discussion</w:t>
            </w:r>
            <w:r w:rsidR="001C3415">
              <w:rPr>
                <w:rFonts w:asciiTheme="majorHAnsi" w:hAnsiTheme="majorHAnsi"/>
                <w:b/>
              </w:rPr>
              <w:t>/ topics</w:t>
            </w:r>
          </w:p>
        </w:tc>
        <w:tc>
          <w:tcPr>
            <w:tcW w:w="4248" w:type="dxa"/>
          </w:tcPr>
          <w:p w14:paraId="20250387" w14:textId="77777777" w:rsidR="003662C2" w:rsidRPr="003662C2" w:rsidRDefault="001C3415" w:rsidP="0007050C">
            <w:pPr>
              <w:rPr>
                <w:rFonts w:asciiTheme="majorHAnsi" w:hAnsiTheme="majorHAnsi"/>
                <w:b/>
              </w:rPr>
            </w:pPr>
            <w:r>
              <w:rPr>
                <w:rFonts w:asciiTheme="majorHAnsi" w:hAnsiTheme="majorHAnsi"/>
                <w:b/>
              </w:rPr>
              <w:t>Class activities</w:t>
            </w:r>
          </w:p>
        </w:tc>
      </w:tr>
      <w:tr w:rsidR="00CD27EC" w:rsidRPr="001C3415" w14:paraId="582D271D" w14:textId="77777777" w:rsidTr="00570D0F">
        <w:trPr>
          <w:trHeight w:val="432"/>
        </w:trPr>
        <w:tc>
          <w:tcPr>
            <w:tcW w:w="1458" w:type="dxa"/>
          </w:tcPr>
          <w:p w14:paraId="2B6E9A6A" w14:textId="77777777" w:rsidR="001C3415" w:rsidRPr="001C3415" w:rsidRDefault="00A038B9" w:rsidP="00090589">
            <w:pPr>
              <w:rPr>
                <w:rFonts w:asciiTheme="majorHAnsi" w:hAnsiTheme="majorHAnsi"/>
                <w:i/>
                <w:sz w:val="20"/>
                <w:szCs w:val="20"/>
              </w:rPr>
            </w:pPr>
            <w:r>
              <w:rPr>
                <w:rFonts w:asciiTheme="majorHAnsi" w:hAnsiTheme="majorHAnsi"/>
                <w:i/>
                <w:sz w:val="20"/>
                <w:szCs w:val="20"/>
              </w:rPr>
              <w:t>9/4-9/18</w:t>
            </w:r>
          </w:p>
        </w:tc>
        <w:tc>
          <w:tcPr>
            <w:tcW w:w="3870" w:type="dxa"/>
          </w:tcPr>
          <w:p w14:paraId="4D26A129" w14:textId="77777777" w:rsidR="001C3415" w:rsidRDefault="00570D0F" w:rsidP="001C3415">
            <w:pPr>
              <w:rPr>
                <w:rFonts w:asciiTheme="majorHAnsi" w:hAnsiTheme="majorHAnsi"/>
                <w:i/>
                <w:sz w:val="20"/>
                <w:szCs w:val="20"/>
              </w:rPr>
            </w:pPr>
            <w:r>
              <w:rPr>
                <w:rFonts w:asciiTheme="majorHAnsi" w:hAnsiTheme="majorHAnsi"/>
                <w:i/>
                <w:sz w:val="20"/>
                <w:szCs w:val="20"/>
              </w:rPr>
              <w:t>Importance of Accounting 4</w:t>
            </w:r>
          </w:p>
          <w:p w14:paraId="5E0174C4" w14:textId="77777777" w:rsidR="00570D0F" w:rsidRDefault="00570D0F" w:rsidP="001C3415">
            <w:pPr>
              <w:rPr>
                <w:rFonts w:asciiTheme="majorHAnsi" w:hAnsiTheme="majorHAnsi"/>
                <w:i/>
                <w:sz w:val="20"/>
                <w:szCs w:val="20"/>
              </w:rPr>
            </w:pPr>
            <w:r>
              <w:rPr>
                <w:rFonts w:asciiTheme="majorHAnsi" w:hAnsiTheme="majorHAnsi"/>
                <w:i/>
                <w:sz w:val="20"/>
                <w:szCs w:val="20"/>
              </w:rPr>
              <w:t>-Users of Accounting Information</w:t>
            </w:r>
          </w:p>
          <w:p w14:paraId="78E958FE" w14:textId="77777777" w:rsidR="00570D0F" w:rsidRDefault="00570D0F" w:rsidP="001C3415">
            <w:pPr>
              <w:rPr>
                <w:rFonts w:asciiTheme="majorHAnsi" w:hAnsiTheme="majorHAnsi"/>
                <w:i/>
                <w:sz w:val="20"/>
                <w:szCs w:val="20"/>
              </w:rPr>
            </w:pPr>
            <w:r>
              <w:rPr>
                <w:rFonts w:asciiTheme="majorHAnsi" w:hAnsiTheme="majorHAnsi"/>
                <w:i/>
                <w:sz w:val="20"/>
                <w:szCs w:val="20"/>
              </w:rPr>
              <w:t>-Opportunities in Accounting</w:t>
            </w:r>
          </w:p>
          <w:p w14:paraId="2B0807A7" w14:textId="77777777" w:rsidR="00570D0F" w:rsidRDefault="00570D0F" w:rsidP="001C3415">
            <w:pPr>
              <w:rPr>
                <w:rFonts w:asciiTheme="majorHAnsi" w:hAnsiTheme="majorHAnsi"/>
                <w:i/>
                <w:sz w:val="20"/>
                <w:szCs w:val="20"/>
              </w:rPr>
            </w:pPr>
            <w:r>
              <w:rPr>
                <w:rFonts w:asciiTheme="majorHAnsi" w:hAnsiTheme="majorHAnsi"/>
                <w:i/>
                <w:sz w:val="20"/>
                <w:szCs w:val="20"/>
              </w:rPr>
              <w:t>Fundamentals of Accounting 8</w:t>
            </w:r>
          </w:p>
          <w:p w14:paraId="6E1A636A" w14:textId="77777777" w:rsidR="00570D0F" w:rsidRDefault="00570D0F" w:rsidP="001C3415">
            <w:pPr>
              <w:rPr>
                <w:rFonts w:asciiTheme="majorHAnsi" w:hAnsiTheme="majorHAnsi"/>
                <w:i/>
                <w:sz w:val="20"/>
                <w:szCs w:val="20"/>
              </w:rPr>
            </w:pPr>
            <w:r>
              <w:rPr>
                <w:rFonts w:asciiTheme="majorHAnsi" w:hAnsiTheme="majorHAnsi"/>
                <w:i/>
                <w:sz w:val="20"/>
                <w:szCs w:val="20"/>
              </w:rPr>
              <w:t>-Ethics</w:t>
            </w:r>
          </w:p>
          <w:p w14:paraId="0564B9DF" w14:textId="77777777" w:rsidR="00570D0F" w:rsidRDefault="00570D0F" w:rsidP="001C3415">
            <w:pPr>
              <w:rPr>
                <w:rFonts w:asciiTheme="majorHAnsi" w:hAnsiTheme="majorHAnsi"/>
                <w:i/>
                <w:sz w:val="20"/>
                <w:szCs w:val="20"/>
              </w:rPr>
            </w:pPr>
            <w:r>
              <w:rPr>
                <w:rFonts w:asciiTheme="majorHAnsi" w:hAnsiTheme="majorHAnsi"/>
                <w:i/>
                <w:sz w:val="20"/>
                <w:szCs w:val="20"/>
              </w:rPr>
              <w:t>-Fraud Triangle</w:t>
            </w:r>
          </w:p>
          <w:p w14:paraId="043B43E8" w14:textId="77777777" w:rsidR="00570D0F" w:rsidRDefault="00570D0F" w:rsidP="001C3415">
            <w:pPr>
              <w:rPr>
                <w:rFonts w:asciiTheme="majorHAnsi" w:hAnsiTheme="majorHAnsi"/>
                <w:i/>
                <w:sz w:val="20"/>
                <w:szCs w:val="20"/>
              </w:rPr>
            </w:pPr>
            <w:r>
              <w:rPr>
                <w:rFonts w:asciiTheme="majorHAnsi" w:hAnsiTheme="majorHAnsi"/>
                <w:i/>
                <w:sz w:val="20"/>
                <w:szCs w:val="20"/>
              </w:rPr>
              <w:t>-GAAP</w:t>
            </w:r>
          </w:p>
          <w:p w14:paraId="70A8CEFB" w14:textId="77777777" w:rsidR="00570D0F" w:rsidRDefault="00570D0F" w:rsidP="001C3415">
            <w:pPr>
              <w:rPr>
                <w:rFonts w:asciiTheme="majorHAnsi" w:hAnsiTheme="majorHAnsi"/>
                <w:i/>
                <w:sz w:val="20"/>
                <w:szCs w:val="20"/>
              </w:rPr>
            </w:pPr>
            <w:r>
              <w:rPr>
                <w:rFonts w:asciiTheme="majorHAnsi" w:hAnsiTheme="majorHAnsi"/>
                <w:i/>
                <w:sz w:val="20"/>
                <w:szCs w:val="20"/>
              </w:rPr>
              <w:t>-International Standards</w:t>
            </w:r>
          </w:p>
          <w:p w14:paraId="171959C3" w14:textId="77777777" w:rsidR="00570D0F" w:rsidRDefault="00570D0F" w:rsidP="001C3415">
            <w:pPr>
              <w:rPr>
                <w:rFonts w:asciiTheme="majorHAnsi" w:hAnsiTheme="majorHAnsi"/>
                <w:i/>
                <w:sz w:val="20"/>
                <w:szCs w:val="20"/>
              </w:rPr>
            </w:pPr>
            <w:r>
              <w:rPr>
                <w:rFonts w:asciiTheme="majorHAnsi" w:hAnsiTheme="majorHAnsi"/>
                <w:i/>
                <w:sz w:val="20"/>
                <w:szCs w:val="20"/>
              </w:rPr>
              <w:t>-Conceptual Framework and Convergence</w:t>
            </w:r>
          </w:p>
          <w:p w14:paraId="42955AF1" w14:textId="77777777" w:rsidR="00570D0F" w:rsidRDefault="00570D0F" w:rsidP="001C3415">
            <w:pPr>
              <w:rPr>
                <w:rFonts w:asciiTheme="majorHAnsi" w:hAnsiTheme="majorHAnsi"/>
                <w:i/>
                <w:sz w:val="20"/>
                <w:szCs w:val="20"/>
              </w:rPr>
            </w:pPr>
            <w:r>
              <w:rPr>
                <w:rFonts w:asciiTheme="majorHAnsi" w:hAnsiTheme="majorHAnsi"/>
                <w:i/>
                <w:sz w:val="20"/>
                <w:szCs w:val="20"/>
              </w:rPr>
              <w:t>-SOX</w:t>
            </w:r>
          </w:p>
          <w:p w14:paraId="76CEA5DD" w14:textId="77777777" w:rsidR="00570D0F" w:rsidRDefault="00570D0F" w:rsidP="001C3415">
            <w:pPr>
              <w:rPr>
                <w:rFonts w:asciiTheme="majorHAnsi" w:hAnsiTheme="majorHAnsi"/>
                <w:i/>
                <w:sz w:val="20"/>
                <w:szCs w:val="20"/>
              </w:rPr>
            </w:pPr>
            <w:r>
              <w:rPr>
                <w:rFonts w:asciiTheme="majorHAnsi" w:hAnsiTheme="majorHAnsi"/>
                <w:i/>
                <w:sz w:val="20"/>
                <w:szCs w:val="20"/>
              </w:rPr>
              <w:t>-Dodd-Frank</w:t>
            </w:r>
          </w:p>
          <w:p w14:paraId="70BE1913" w14:textId="77777777" w:rsidR="00570D0F" w:rsidRDefault="00570D0F" w:rsidP="001C3415">
            <w:pPr>
              <w:rPr>
                <w:rFonts w:asciiTheme="majorHAnsi" w:hAnsiTheme="majorHAnsi"/>
                <w:i/>
                <w:sz w:val="20"/>
                <w:szCs w:val="20"/>
              </w:rPr>
            </w:pPr>
            <w:r>
              <w:rPr>
                <w:rFonts w:asciiTheme="majorHAnsi" w:hAnsiTheme="majorHAnsi"/>
                <w:i/>
                <w:sz w:val="20"/>
                <w:szCs w:val="20"/>
              </w:rPr>
              <w:t>Transaction Analysis and the Accounting Equation 15</w:t>
            </w:r>
          </w:p>
          <w:p w14:paraId="47D4EF9A" w14:textId="77777777" w:rsidR="00570D0F" w:rsidRDefault="00570D0F" w:rsidP="001C3415">
            <w:pPr>
              <w:rPr>
                <w:rFonts w:asciiTheme="majorHAnsi" w:hAnsiTheme="majorHAnsi"/>
                <w:i/>
                <w:sz w:val="20"/>
                <w:szCs w:val="20"/>
              </w:rPr>
            </w:pPr>
            <w:r>
              <w:rPr>
                <w:rFonts w:asciiTheme="majorHAnsi" w:hAnsiTheme="majorHAnsi"/>
                <w:i/>
                <w:sz w:val="20"/>
                <w:szCs w:val="20"/>
              </w:rPr>
              <w:t>-Accounting Equation</w:t>
            </w:r>
          </w:p>
          <w:p w14:paraId="4EF8D0F8" w14:textId="77777777" w:rsidR="00570D0F" w:rsidRDefault="00570D0F" w:rsidP="001C3415">
            <w:pPr>
              <w:rPr>
                <w:rFonts w:asciiTheme="majorHAnsi" w:hAnsiTheme="majorHAnsi"/>
                <w:i/>
                <w:sz w:val="20"/>
                <w:szCs w:val="20"/>
              </w:rPr>
            </w:pPr>
            <w:r>
              <w:rPr>
                <w:rFonts w:asciiTheme="majorHAnsi" w:hAnsiTheme="majorHAnsi"/>
                <w:i/>
                <w:sz w:val="20"/>
                <w:szCs w:val="20"/>
              </w:rPr>
              <w:t>-Transaction Analysis</w:t>
            </w:r>
          </w:p>
          <w:p w14:paraId="3A7594C2" w14:textId="77777777" w:rsidR="00570D0F" w:rsidRDefault="00570D0F" w:rsidP="001C3415">
            <w:pPr>
              <w:rPr>
                <w:rFonts w:asciiTheme="majorHAnsi" w:hAnsiTheme="majorHAnsi"/>
                <w:i/>
                <w:sz w:val="20"/>
                <w:szCs w:val="20"/>
              </w:rPr>
            </w:pPr>
            <w:r>
              <w:rPr>
                <w:rFonts w:asciiTheme="majorHAnsi" w:hAnsiTheme="majorHAnsi"/>
                <w:i/>
                <w:sz w:val="20"/>
                <w:szCs w:val="20"/>
              </w:rPr>
              <w:t>-Summary of Transactions</w:t>
            </w:r>
          </w:p>
          <w:p w14:paraId="4BD8A813" w14:textId="77777777" w:rsidR="00570D0F" w:rsidRDefault="00570D0F" w:rsidP="001C3415">
            <w:pPr>
              <w:rPr>
                <w:rFonts w:asciiTheme="majorHAnsi" w:hAnsiTheme="majorHAnsi"/>
                <w:i/>
                <w:sz w:val="20"/>
                <w:szCs w:val="20"/>
              </w:rPr>
            </w:pPr>
            <w:r>
              <w:rPr>
                <w:rFonts w:asciiTheme="majorHAnsi" w:hAnsiTheme="majorHAnsi"/>
                <w:i/>
                <w:sz w:val="20"/>
                <w:szCs w:val="20"/>
              </w:rPr>
              <w:t>Financial Statements 20</w:t>
            </w:r>
          </w:p>
          <w:p w14:paraId="51B4B353" w14:textId="77777777" w:rsidR="00570D0F" w:rsidRDefault="00570D0F" w:rsidP="001C3415">
            <w:pPr>
              <w:rPr>
                <w:rFonts w:asciiTheme="majorHAnsi" w:hAnsiTheme="majorHAnsi"/>
                <w:i/>
                <w:sz w:val="20"/>
                <w:szCs w:val="20"/>
              </w:rPr>
            </w:pPr>
            <w:r>
              <w:rPr>
                <w:rFonts w:asciiTheme="majorHAnsi" w:hAnsiTheme="majorHAnsi"/>
                <w:i/>
                <w:sz w:val="20"/>
                <w:szCs w:val="20"/>
              </w:rPr>
              <w:t>-Income Statement</w:t>
            </w:r>
          </w:p>
          <w:p w14:paraId="1C504980" w14:textId="77777777" w:rsidR="00570D0F" w:rsidRDefault="00570D0F" w:rsidP="001C3415">
            <w:pPr>
              <w:rPr>
                <w:rFonts w:asciiTheme="majorHAnsi" w:hAnsiTheme="majorHAnsi"/>
                <w:i/>
                <w:sz w:val="20"/>
                <w:szCs w:val="20"/>
              </w:rPr>
            </w:pPr>
            <w:r>
              <w:rPr>
                <w:rFonts w:asciiTheme="majorHAnsi" w:hAnsiTheme="majorHAnsi"/>
                <w:i/>
                <w:sz w:val="20"/>
                <w:szCs w:val="20"/>
              </w:rPr>
              <w:t>-Statement of Retained Earnings</w:t>
            </w:r>
          </w:p>
          <w:p w14:paraId="4F207EE1" w14:textId="77777777" w:rsidR="00570D0F" w:rsidRDefault="00570D0F" w:rsidP="001C3415">
            <w:pPr>
              <w:rPr>
                <w:rFonts w:asciiTheme="majorHAnsi" w:hAnsiTheme="majorHAnsi"/>
                <w:i/>
                <w:sz w:val="20"/>
                <w:szCs w:val="20"/>
              </w:rPr>
            </w:pPr>
            <w:r>
              <w:rPr>
                <w:rFonts w:asciiTheme="majorHAnsi" w:hAnsiTheme="majorHAnsi"/>
                <w:i/>
                <w:sz w:val="20"/>
                <w:szCs w:val="20"/>
              </w:rPr>
              <w:t>-Balance Sheet</w:t>
            </w:r>
          </w:p>
          <w:p w14:paraId="2CB04D3D" w14:textId="77777777" w:rsidR="00570D0F" w:rsidRPr="001C3415" w:rsidRDefault="00570D0F" w:rsidP="001C3415">
            <w:pPr>
              <w:rPr>
                <w:rFonts w:asciiTheme="majorHAnsi" w:hAnsiTheme="majorHAnsi"/>
                <w:i/>
                <w:sz w:val="20"/>
                <w:szCs w:val="20"/>
              </w:rPr>
            </w:pPr>
            <w:r>
              <w:rPr>
                <w:rFonts w:asciiTheme="majorHAnsi" w:hAnsiTheme="majorHAnsi"/>
                <w:i/>
                <w:sz w:val="20"/>
                <w:szCs w:val="20"/>
              </w:rPr>
              <w:t>-Statement of Cash Flows</w:t>
            </w:r>
          </w:p>
        </w:tc>
        <w:tc>
          <w:tcPr>
            <w:tcW w:w="4248" w:type="dxa"/>
          </w:tcPr>
          <w:p w14:paraId="028FEC4A" w14:textId="77777777" w:rsidR="0063554E" w:rsidRDefault="0063554E" w:rsidP="001C3415">
            <w:pPr>
              <w:rPr>
                <w:rFonts w:asciiTheme="majorHAnsi" w:hAnsiTheme="majorHAnsi"/>
                <w:i/>
                <w:sz w:val="20"/>
                <w:szCs w:val="20"/>
              </w:rPr>
            </w:pPr>
            <w:r>
              <w:rPr>
                <w:rFonts w:asciiTheme="majorHAnsi" w:hAnsiTheme="majorHAnsi"/>
                <w:i/>
                <w:sz w:val="20"/>
                <w:szCs w:val="20"/>
              </w:rPr>
              <w:t xml:space="preserve">*Exercises/Problems </w:t>
            </w:r>
            <w:r w:rsidR="00E5661B">
              <w:rPr>
                <w:rFonts w:asciiTheme="majorHAnsi" w:hAnsiTheme="majorHAnsi"/>
                <w:i/>
                <w:sz w:val="20"/>
                <w:szCs w:val="20"/>
              </w:rPr>
              <w:t>may be modified</w:t>
            </w:r>
          </w:p>
          <w:p w14:paraId="66687F2A" w14:textId="77777777" w:rsidR="0063554E" w:rsidRDefault="0063554E" w:rsidP="001C3415">
            <w:pPr>
              <w:rPr>
                <w:rFonts w:asciiTheme="majorHAnsi" w:hAnsiTheme="majorHAnsi"/>
                <w:i/>
                <w:sz w:val="20"/>
                <w:szCs w:val="20"/>
              </w:rPr>
            </w:pPr>
          </w:p>
          <w:p w14:paraId="51E35583" w14:textId="77777777" w:rsidR="00677CB1" w:rsidRDefault="00677CB1" w:rsidP="001C3415">
            <w:pPr>
              <w:rPr>
                <w:rFonts w:asciiTheme="majorHAnsi" w:hAnsiTheme="majorHAnsi"/>
                <w:i/>
                <w:sz w:val="20"/>
                <w:szCs w:val="20"/>
              </w:rPr>
            </w:pPr>
            <w:r>
              <w:rPr>
                <w:rFonts w:asciiTheme="majorHAnsi" w:hAnsiTheme="majorHAnsi"/>
                <w:i/>
                <w:sz w:val="20"/>
                <w:szCs w:val="20"/>
              </w:rPr>
              <w:t xml:space="preserve">Exercises: </w:t>
            </w:r>
          </w:p>
          <w:p w14:paraId="1954589C" w14:textId="77777777" w:rsidR="001C3415" w:rsidRDefault="00677CB1" w:rsidP="001C3415">
            <w:pPr>
              <w:rPr>
                <w:rFonts w:asciiTheme="majorHAnsi" w:hAnsiTheme="majorHAnsi"/>
                <w:i/>
                <w:sz w:val="20"/>
                <w:szCs w:val="20"/>
              </w:rPr>
            </w:pPr>
            <w:r>
              <w:rPr>
                <w:rFonts w:asciiTheme="majorHAnsi" w:hAnsiTheme="majorHAnsi"/>
                <w:i/>
                <w:sz w:val="20"/>
                <w:szCs w:val="20"/>
              </w:rPr>
              <w:t>Demonstration Problem</w:t>
            </w:r>
          </w:p>
          <w:p w14:paraId="53D8203A" w14:textId="77777777" w:rsidR="00677CB1" w:rsidRDefault="00D94779" w:rsidP="001C3415">
            <w:pPr>
              <w:rPr>
                <w:rFonts w:asciiTheme="majorHAnsi" w:hAnsiTheme="majorHAnsi"/>
                <w:i/>
                <w:sz w:val="20"/>
                <w:szCs w:val="20"/>
              </w:rPr>
            </w:pPr>
            <w:r>
              <w:rPr>
                <w:rFonts w:asciiTheme="majorHAnsi" w:hAnsiTheme="majorHAnsi"/>
                <w:i/>
                <w:sz w:val="20"/>
                <w:szCs w:val="20"/>
              </w:rPr>
              <w:t>Quick Study 1-1 to 1-13</w:t>
            </w:r>
          </w:p>
          <w:p w14:paraId="25593CD2" w14:textId="77777777" w:rsidR="00D94779" w:rsidRDefault="00D94779" w:rsidP="001C3415">
            <w:pPr>
              <w:rPr>
                <w:rFonts w:asciiTheme="majorHAnsi" w:hAnsiTheme="majorHAnsi"/>
                <w:i/>
                <w:sz w:val="20"/>
                <w:szCs w:val="20"/>
              </w:rPr>
            </w:pPr>
            <w:r>
              <w:rPr>
                <w:rFonts w:asciiTheme="majorHAnsi" w:hAnsiTheme="majorHAnsi"/>
                <w:i/>
                <w:sz w:val="20"/>
                <w:szCs w:val="20"/>
              </w:rPr>
              <w:t>Exercise 1-1 to 1-21</w:t>
            </w:r>
          </w:p>
          <w:p w14:paraId="6B7EFF68" w14:textId="77777777" w:rsidR="00677CB1" w:rsidRDefault="00677CB1" w:rsidP="001C3415">
            <w:pPr>
              <w:rPr>
                <w:rFonts w:asciiTheme="majorHAnsi" w:hAnsiTheme="majorHAnsi"/>
                <w:i/>
                <w:sz w:val="20"/>
                <w:szCs w:val="20"/>
              </w:rPr>
            </w:pPr>
          </w:p>
          <w:p w14:paraId="02191EB0" w14:textId="77777777" w:rsidR="00677CB1" w:rsidRDefault="00677CB1" w:rsidP="001C3415">
            <w:pPr>
              <w:rPr>
                <w:rFonts w:asciiTheme="majorHAnsi" w:hAnsiTheme="majorHAnsi"/>
                <w:i/>
                <w:sz w:val="20"/>
                <w:szCs w:val="20"/>
              </w:rPr>
            </w:pPr>
            <w:r>
              <w:rPr>
                <w:rFonts w:asciiTheme="majorHAnsi" w:hAnsiTheme="majorHAnsi"/>
                <w:i/>
                <w:sz w:val="20"/>
                <w:szCs w:val="20"/>
              </w:rPr>
              <w:t>Problems:</w:t>
            </w:r>
          </w:p>
          <w:p w14:paraId="18BAFA9D" w14:textId="77777777" w:rsidR="00D94779" w:rsidRPr="001C3415" w:rsidRDefault="00D94779" w:rsidP="001C3415">
            <w:pPr>
              <w:rPr>
                <w:rFonts w:asciiTheme="majorHAnsi" w:hAnsiTheme="majorHAnsi"/>
                <w:i/>
                <w:sz w:val="20"/>
                <w:szCs w:val="20"/>
              </w:rPr>
            </w:pPr>
            <w:r>
              <w:rPr>
                <w:rFonts w:asciiTheme="majorHAnsi" w:hAnsiTheme="majorHAnsi"/>
                <w:i/>
                <w:sz w:val="20"/>
                <w:szCs w:val="20"/>
              </w:rPr>
              <w:t xml:space="preserve">Problems 1-1A to 1-14A </w:t>
            </w:r>
          </w:p>
        </w:tc>
      </w:tr>
      <w:tr w:rsidR="00090589" w:rsidRPr="001C3415" w14:paraId="094B5C4A" w14:textId="77777777" w:rsidTr="00570D0F">
        <w:trPr>
          <w:trHeight w:val="432"/>
        </w:trPr>
        <w:tc>
          <w:tcPr>
            <w:tcW w:w="1458" w:type="dxa"/>
            <w:shd w:val="clear" w:color="auto" w:fill="FFFFFF" w:themeFill="background1"/>
          </w:tcPr>
          <w:p w14:paraId="5742585A" w14:textId="116F5991" w:rsidR="004E2A2E" w:rsidRPr="0014199C" w:rsidRDefault="00A038B9" w:rsidP="00090589">
            <w:pPr>
              <w:rPr>
                <w:rFonts w:asciiTheme="majorHAnsi" w:hAnsiTheme="majorHAnsi"/>
                <w:i/>
                <w:sz w:val="20"/>
                <w:szCs w:val="20"/>
              </w:rPr>
            </w:pPr>
            <w:r>
              <w:rPr>
                <w:rFonts w:asciiTheme="majorHAnsi" w:hAnsiTheme="majorHAnsi"/>
                <w:i/>
                <w:sz w:val="20"/>
                <w:szCs w:val="20"/>
              </w:rPr>
              <w:t>9/</w:t>
            </w:r>
            <w:r w:rsidR="00C35C4F">
              <w:rPr>
                <w:rFonts w:asciiTheme="majorHAnsi" w:hAnsiTheme="majorHAnsi"/>
                <w:i/>
                <w:sz w:val="20"/>
                <w:szCs w:val="20"/>
              </w:rPr>
              <w:t>21</w:t>
            </w:r>
            <w:r>
              <w:rPr>
                <w:rFonts w:asciiTheme="majorHAnsi" w:hAnsiTheme="majorHAnsi"/>
                <w:i/>
                <w:sz w:val="20"/>
                <w:szCs w:val="20"/>
              </w:rPr>
              <w:t>-</w:t>
            </w:r>
            <w:r w:rsidR="00C35C4F">
              <w:rPr>
                <w:rFonts w:asciiTheme="majorHAnsi" w:hAnsiTheme="majorHAnsi"/>
                <w:i/>
                <w:sz w:val="20"/>
                <w:szCs w:val="20"/>
              </w:rPr>
              <w:t>10/2</w:t>
            </w:r>
          </w:p>
        </w:tc>
        <w:tc>
          <w:tcPr>
            <w:tcW w:w="3870" w:type="dxa"/>
            <w:shd w:val="clear" w:color="auto" w:fill="FFFFFF" w:themeFill="background1"/>
          </w:tcPr>
          <w:p w14:paraId="27446637" w14:textId="77777777" w:rsidR="0014199C" w:rsidRDefault="00570D0F" w:rsidP="001C3415">
            <w:pPr>
              <w:rPr>
                <w:rFonts w:asciiTheme="majorHAnsi" w:hAnsiTheme="majorHAnsi"/>
                <w:i/>
                <w:sz w:val="20"/>
                <w:szCs w:val="20"/>
              </w:rPr>
            </w:pPr>
            <w:r>
              <w:rPr>
                <w:rFonts w:asciiTheme="majorHAnsi" w:hAnsiTheme="majorHAnsi"/>
                <w:i/>
                <w:sz w:val="20"/>
                <w:szCs w:val="20"/>
              </w:rPr>
              <w:t>Analyzing and Recording Process 52</w:t>
            </w:r>
          </w:p>
          <w:p w14:paraId="06120694" w14:textId="77777777" w:rsidR="00570D0F" w:rsidRDefault="00570D0F" w:rsidP="001C3415">
            <w:pPr>
              <w:rPr>
                <w:rFonts w:asciiTheme="majorHAnsi" w:hAnsiTheme="majorHAnsi"/>
                <w:i/>
                <w:sz w:val="20"/>
                <w:szCs w:val="20"/>
              </w:rPr>
            </w:pPr>
            <w:r>
              <w:rPr>
                <w:rFonts w:asciiTheme="majorHAnsi" w:hAnsiTheme="majorHAnsi"/>
                <w:i/>
                <w:sz w:val="20"/>
                <w:szCs w:val="20"/>
              </w:rPr>
              <w:t>-Source Documents</w:t>
            </w:r>
          </w:p>
          <w:p w14:paraId="7C9310E3" w14:textId="77777777" w:rsidR="00570D0F" w:rsidRDefault="00570D0F" w:rsidP="001C3415">
            <w:pPr>
              <w:rPr>
                <w:rFonts w:asciiTheme="majorHAnsi" w:hAnsiTheme="majorHAnsi"/>
                <w:i/>
                <w:sz w:val="20"/>
                <w:szCs w:val="20"/>
              </w:rPr>
            </w:pPr>
            <w:r>
              <w:rPr>
                <w:rFonts w:asciiTheme="majorHAnsi" w:hAnsiTheme="majorHAnsi"/>
                <w:i/>
                <w:sz w:val="20"/>
                <w:szCs w:val="20"/>
              </w:rPr>
              <w:lastRenderedPageBreak/>
              <w:t>-The Account and Its Analysis</w:t>
            </w:r>
          </w:p>
          <w:p w14:paraId="30FBCC5A" w14:textId="77777777" w:rsidR="00570D0F" w:rsidRDefault="00570D0F" w:rsidP="001C3415">
            <w:pPr>
              <w:rPr>
                <w:rFonts w:asciiTheme="majorHAnsi" w:hAnsiTheme="majorHAnsi"/>
                <w:i/>
                <w:sz w:val="20"/>
                <w:szCs w:val="20"/>
              </w:rPr>
            </w:pPr>
            <w:r>
              <w:rPr>
                <w:rFonts w:asciiTheme="majorHAnsi" w:hAnsiTheme="majorHAnsi"/>
                <w:i/>
                <w:sz w:val="20"/>
                <w:szCs w:val="20"/>
              </w:rPr>
              <w:t>Analyzing and Processing Transactions 56</w:t>
            </w:r>
          </w:p>
          <w:p w14:paraId="46DB6426" w14:textId="77777777" w:rsidR="00570D0F" w:rsidRDefault="00570D0F" w:rsidP="001C3415">
            <w:pPr>
              <w:rPr>
                <w:rFonts w:asciiTheme="majorHAnsi" w:hAnsiTheme="majorHAnsi"/>
                <w:i/>
                <w:sz w:val="20"/>
                <w:szCs w:val="20"/>
              </w:rPr>
            </w:pPr>
            <w:r>
              <w:rPr>
                <w:rFonts w:asciiTheme="majorHAnsi" w:hAnsiTheme="majorHAnsi"/>
                <w:i/>
                <w:sz w:val="20"/>
                <w:szCs w:val="20"/>
              </w:rPr>
              <w:t>-Ledger and Chart of Accounts</w:t>
            </w:r>
          </w:p>
          <w:p w14:paraId="699DDC45" w14:textId="77777777" w:rsidR="00570D0F" w:rsidRDefault="00570D0F" w:rsidP="001C3415">
            <w:pPr>
              <w:rPr>
                <w:rFonts w:asciiTheme="majorHAnsi" w:hAnsiTheme="majorHAnsi"/>
                <w:i/>
                <w:sz w:val="20"/>
                <w:szCs w:val="20"/>
              </w:rPr>
            </w:pPr>
            <w:r>
              <w:rPr>
                <w:rFonts w:asciiTheme="majorHAnsi" w:hAnsiTheme="majorHAnsi"/>
                <w:i/>
                <w:sz w:val="20"/>
                <w:szCs w:val="20"/>
              </w:rPr>
              <w:t>-Debits and Credits</w:t>
            </w:r>
          </w:p>
          <w:p w14:paraId="6818346E" w14:textId="77777777" w:rsidR="00570D0F" w:rsidRDefault="00570D0F" w:rsidP="001C3415">
            <w:pPr>
              <w:rPr>
                <w:rFonts w:asciiTheme="majorHAnsi" w:hAnsiTheme="majorHAnsi"/>
                <w:i/>
                <w:sz w:val="20"/>
                <w:szCs w:val="20"/>
              </w:rPr>
            </w:pPr>
            <w:r>
              <w:rPr>
                <w:rFonts w:asciiTheme="majorHAnsi" w:hAnsiTheme="majorHAnsi"/>
                <w:i/>
                <w:sz w:val="20"/>
                <w:szCs w:val="20"/>
              </w:rPr>
              <w:t>-Double-entry Accounting</w:t>
            </w:r>
          </w:p>
          <w:p w14:paraId="03A05959" w14:textId="77777777" w:rsidR="00570D0F" w:rsidRDefault="00570D0F" w:rsidP="001C3415">
            <w:pPr>
              <w:rPr>
                <w:rFonts w:asciiTheme="majorHAnsi" w:hAnsiTheme="majorHAnsi"/>
                <w:i/>
                <w:sz w:val="20"/>
                <w:szCs w:val="20"/>
              </w:rPr>
            </w:pPr>
            <w:r>
              <w:rPr>
                <w:rFonts w:asciiTheme="majorHAnsi" w:hAnsiTheme="majorHAnsi"/>
                <w:i/>
                <w:sz w:val="20"/>
                <w:szCs w:val="20"/>
              </w:rPr>
              <w:t>-Journalizing and Posting Transactions</w:t>
            </w:r>
          </w:p>
          <w:p w14:paraId="399068B3" w14:textId="77777777" w:rsidR="00570D0F" w:rsidRDefault="00570D0F" w:rsidP="001C3415">
            <w:pPr>
              <w:rPr>
                <w:rFonts w:asciiTheme="majorHAnsi" w:hAnsiTheme="majorHAnsi"/>
                <w:i/>
                <w:sz w:val="20"/>
                <w:szCs w:val="20"/>
              </w:rPr>
            </w:pPr>
            <w:r>
              <w:rPr>
                <w:rFonts w:asciiTheme="majorHAnsi" w:hAnsiTheme="majorHAnsi"/>
                <w:i/>
                <w:sz w:val="20"/>
                <w:szCs w:val="20"/>
              </w:rPr>
              <w:t>-Analyzing Transactions</w:t>
            </w:r>
          </w:p>
          <w:p w14:paraId="740D6BCC" w14:textId="77777777" w:rsidR="00570D0F" w:rsidRDefault="00570D0F" w:rsidP="001C3415">
            <w:pPr>
              <w:rPr>
                <w:rFonts w:asciiTheme="majorHAnsi" w:hAnsiTheme="majorHAnsi"/>
                <w:i/>
                <w:sz w:val="20"/>
                <w:szCs w:val="20"/>
              </w:rPr>
            </w:pPr>
            <w:r>
              <w:rPr>
                <w:rFonts w:asciiTheme="majorHAnsi" w:hAnsiTheme="majorHAnsi"/>
                <w:i/>
                <w:sz w:val="20"/>
                <w:szCs w:val="20"/>
              </w:rPr>
              <w:t>-Accounting Equation Analysis</w:t>
            </w:r>
          </w:p>
          <w:p w14:paraId="41ED69F8" w14:textId="77777777" w:rsidR="00570D0F" w:rsidRDefault="00570D0F" w:rsidP="001C3415">
            <w:pPr>
              <w:rPr>
                <w:rFonts w:asciiTheme="majorHAnsi" w:hAnsiTheme="majorHAnsi"/>
                <w:i/>
                <w:sz w:val="20"/>
                <w:szCs w:val="20"/>
              </w:rPr>
            </w:pPr>
            <w:r>
              <w:rPr>
                <w:rFonts w:asciiTheme="majorHAnsi" w:hAnsiTheme="majorHAnsi"/>
                <w:i/>
                <w:sz w:val="20"/>
                <w:szCs w:val="20"/>
              </w:rPr>
              <w:t>Trial Balance 67</w:t>
            </w:r>
          </w:p>
          <w:p w14:paraId="4C07287C" w14:textId="77777777" w:rsidR="00570D0F" w:rsidRDefault="00570D0F" w:rsidP="001C3415">
            <w:pPr>
              <w:rPr>
                <w:rFonts w:asciiTheme="majorHAnsi" w:hAnsiTheme="majorHAnsi"/>
                <w:i/>
                <w:sz w:val="20"/>
                <w:szCs w:val="20"/>
              </w:rPr>
            </w:pPr>
            <w:r>
              <w:rPr>
                <w:rFonts w:asciiTheme="majorHAnsi" w:hAnsiTheme="majorHAnsi"/>
                <w:i/>
                <w:sz w:val="20"/>
                <w:szCs w:val="20"/>
              </w:rPr>
              <w:t>-Preparing a Trial Balance</w:t>
            </w:r>
          </w:p>
          <w:p w14:paraId="49A8EB46" w14:textId="77777777" w:rsidR="00570D0F" w:rsidRDefault="00570D0F" w:rsidP="001C3415">
            <w:pPr>
              <w:rPr>
                <w:rFonts w:asciiTheme="majorHAnsi" w:hAnsiTheme="majorHAnsi"/>
                <w:i/>
                <w:sz w:val="20"/>
                <w:szCs w:val="20"/>
              </w:rPr>
            </w:pPr>
            <w:r>
              <w:rPr>
                <w:rFonts w:asciiTheme="majorHAnsi" w:hAnsiTheme="majorHAnsi"/>
                <w:i/>
                <w:sz w:val="20"/>
                <w:szCs w:val="20"/>
              </w:rPr>
              <w:t>-Using a Trial Balance to Prepare Financial Statements</w:t>
            </w:r>
          </w:p>
          <w:p w14:paraId="7056A82E" w14:textId="77777777" w:rsidR="00570D0F" w:rsidRPr="0014199C" w:rsidRDefault="00570D0F" w:rsidP="001C3415">
            <w:pPr>
              <w:rPr>
                <w:rFonts w:asciiTheme="majorHAnsi" w:hAnsiTheme="majorHAnsi"/>
                <w:i/>
                <w:sz w:val="20"/>
                <w:szCs w:val="20"/>
              </w:rPr>
            </w:pPr>
          </w:p>
        </w:tc>
        <w:tc>
          <w:tcPr>
            <w:tcW w:w="4248" w:type="dxa"/>
            <w:shd w:val="clear" w:color="auto" w:fill="FFFFFF" w:themeFill="background1"/>
          </w:tcPr>
          <w:p w14:paraId="477EDF0D" w14:textId="77777777" w:rsidR="0007050C" w:rsidRDefault="0007050C" w:rsidP="0007050C">
            <w:pPr>
              <w:rPr>
                <w:rFonts w:asciiTheme="majorHAnsi" w:hAnsiTheme="majorHAnsi"/>
                <w:i/>
                <w:sz w:val="20"/>
                <w:szCs w:val="20"/>
              </w:rPr>
            </w:pPr>
            <w:r>
              <w:rPr>
                <w:rFonts w:asciiTheme="majorHAnsi" w:hAnsiTheme="majorHAnsi"/>
                <w:i/>
                <w:sz w:val="20"/>
                <w:szCs w:val="20"/>
              </w:rPr>
              <w:lastRenderedPageBreak/>
              <w:t xml:space="preserve">Exercises: </w:t>
            </w:r>
          </w:p>
          <w:p w14:paraId="693FD6C1"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511E8C91" w14:textId="77777777" w:rsidR="0007050C" w:rsidRDefault="0007050C" w:rsidP="0007050C">
            <w:pPr>
              <w:rPr>
                <w:rFonts w:asciiTheme="majorHAnsi" w:hAnsiTheme="majorHAnsi"/>
                <w:i/>
                <w:sz w:val="20"/>
                <w:szCs w:val="20"/>
              </w:rPr>
            </w:pPr>
            <w:r>
              <w:rPr>
                <w:rFonts w:asciiTheme="majorHAnsi" w:hAnsiTheme="majorHAnsi"/>
                <w:i/>
                <w:sz w:val="20"/>
                <w:szCs w:val="20"/>
              </w:rPr>
              <w:lastRenderedPageBreak/>
              <w:t>Quick Study 2-1 to 2-9</w:t>
            </w:r>
          </w:p>
          <w:p w14:paraId="1C038A71" w14:textId="77777777" w:rsidR="0007050C" w:rsidRDefault="0007050C" w:rsidP="0007050C">
            <w:pPr>
              <w:rPr>
                <w:rFonts w:asciiTheme="majorHAnsi" w:hAnsiTheme="majorHAnsi"/>
                <w:i/>
                <w:sz w:val="20"/>
                <w:szCs w:val="20"/>
              </w:rPr>
            </w:pPr>
            <w:r>
              <w:rPr>
                <w:rFonts w:asciiTheme="majorHAnsi" w:hAnsiTheme="majorHAnsi"/>
                <w:i/>
                <w:sz w:val="20"/>
                <w:szCs w:val="20"/>
              </w:rPr>
              <w:t>Exercise 2-1 to 2-23</w:t>
            </w:r>
          </w:p>
          <w:p w14:paraId="4EE2DCE1" w14:textId="77777777" w:rsidR="0007050C" w:rsidRDefault="0007050C" w:rsidP="0007050C">
            <w:pPr>
              <w:rPr>
                <w:rFonts w:asciiTheme="majorHAnsi" w:hAnsiTheme="majorHAnsi"/>
                <w:i/>
                <w:sz w:val="20"/>
                <w:szCs w:val="20"/>
              </w:rPr>
            </w:pPr>
          </w:p>
          <w:p w14:paraId="704076AE"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7415F455" w14:textId="77777777" w:rsidR="004E2A2E" w:rsidRPr="0014199C" w:rsidRDefault="0007050C" w:rsidP="0007050C">
            <w:pPr>
              <w:rPr>
                <w:rFonts w:asciiTheme="majorHAnsi" w:hAnsiTheme="majorHAnsi"/>
                <w:i/>
                <w:sz w:val="20"/>
                <w:szCs w:val="20"/>
              </w:rPr>
            </w:pPr>
            <w:r>
              <w:rPr>
                <w:rFonts w:asciiTheme="majorHAnsi" w:hAnsiTheme="majorHAnsi"/>
                <w:i/>
                <w:sz w:val="20"/>
                <w:szCs w:val="20"/>
              </w:rPr>
              <w:t>Problems 2-1A to 2-6A</w:t>
            </w:r>
          </w:p>
        </w:tc>
      </w:tr>
      <w:tr w:rsidR="00090589" w:rsidRPr="001C3415" w14:paraId="751BD2EA" w14:textId="77777777" w:rsidTr="00570D0F">
        <w:trPr>
          <w:trHeight w:val="432"/>
        </w:trPr>
        <w:tc>
          <w:tcPr>
            <w:tcW w:w="1458" w:type="dxa"/>
            <w:shd w:val="clear" w:color="auto" w:fill="FFFFFF" w:themeFill="background1"/>
          </w:tcPr>
          <w:p w14:paraId="2B203CA7" w14:textId="0A814790" w:rsidR="0014199C" w:rsidRPr="0014199C" w:rsidRDefault="00A038B9" w:rsidP="00090589">
            <w:pPr>
              <w:rPr>
                <w:rFonts w:asciiTheme="majorHAnsi" w:hAnsiTheme="majorHAnsi"/>
                <w:i/>
                <w:sz w:val="20"/>
                <w:szCs w:val="20"/>
              </w:rPr>
            </w:pPr>
            <w:r>
              <w:rPr>
                <w:rFonts w:asciiTheme="majorHAnsi" w:hAnsiTheme="majorHAnsi"/>
                <w:i/>
                <w:sz w:val="20"/>
                <w:szCs w:val="20"/>
              </w:rPr>
              <w:lastRenderedPageBreak/>
              <w:t>10/</w:t>
            </w:r>
            <w:r w:rsidR="00C35C4F">
              <w:rPr>
                <w:rFonts w:asciiTheme="majorHAnsi" w:hAnsiTheme="majorHAnsi"/>
                <w:i/>
                <w:sz w:val="20"/>
                <w:szCs w:val="20"/>
              </w:rPr>
              <w:t>5</w:t>
            </w:r>
            <w:r>
              <w:rPr>
                <w:rFonts w:asciiTheme="majorHAnsi" w:hAnsiTheme="majorHAnsi"/>
                <w:i/>
                <w:sz w:val="20"/>
                <w:szCs w:val="20"/>
              </w:rPr>
              <w:t>-10/</w:t>
            </w:r>
            <w:r w:rsidR="00C35C4F">
              <w:rPr>
                <w:rFonts w:asciiTheme="majorHAnsi" w:hAnsiTheme="majorHAnsi"/>
                <w:i/>
                <w:sz w:val="20"/>
                <w:szCs w:val="20"/>
              </w:rPr>
              <w:t>19</w:t>
            </w:r>
          </w:p>
        </w:tc>
        <w:tc>
          <w:tcPr>
            <w:tcW w:w="3870" w:type="dxa"/>
            <w:shd w:val="clear" w:color="auto" w:fill="FFFFFF" w:themeFill="background1"/>
          </w:tcPr>
          <w:p w14:paraId="0EC3AE3C" w14:textId="77777777" w:rsidR="0014199C" w:rsidRDefault="00570D0F" w:rsidP="001C3415">
            <w:pPr>
              <w:rPr>
                <w:rFonts w:asciiTheme="majorHAnsi" w:hAnsiTheme="majorHAnsi"/>
                <w:i/>
                <w:sz w:val="20"/>
                <w:szCs w:val="20"/>
              </w:rPr>
            </w:pPr>
            <w:r>
              <w:rPr>
                <w:rFonts w:asciiTheme="majorHAnsi" w:hAnsiTheme="majorHAnsi"/>
                <w:i/>
                <w:sz w:val="20"/>
                <w:szCs w:val="20"/>
              </w:rPr>
              <w:t>Timing and Reporting 96</w:t>
            </w:r>
          </w:p>
          <w:p w14:paraId="03FFE5EE" w14:textId="77777777" w:rsidR="001404A2" w:rsidRDefault="001404A2" w:rsidP="001C3415">
            <w:pPr>
              <w:rPr>
                <w:rFonts w:asciiTheme="majorHAnsi" w:hAnsiTheme="majorHAnsi"/>
                <w:i/>
                <w:sz w:val="20"/>
                <w:szCs w:val="20"/>
              </w:rPr>
            </w:pPr>
            <w:r>
              <w:rPr>
                <w:rFonts w:asciiTheme="majorHAnsi" w:hAnsiTheme="majorHAnsi"/>
                <w:i/>
                <w:sz w:val="20"/>
                <w:szCs w:val="20"/>
              </w:rPr>
              <w:t>-The Accounting Period</w:t>
            </w:r>
          </w:p>
          <w:p w14:paraId="0B247C6F" w14:textId="77777777" w:rsidR="001404A2" w:rsidRDefault="001404A2" w:rsidP="001C3415">
            <w:pPr>
              <w:rPr>
                <w:rFonts w:asciiTheme="majorHAnsi" w:hAnsiTheme="majorHAnsi"/>
                <w:i/>
                <w:sz w:val="20"/>
                <w:szCs w:val="20"/>
              </w:rPr>
            </w:pPr>
            <w:r>
              <w:rPr>
                <w:rFonts w:asciiTheme="majorHAnsi" w:hAnsiTheme="majorHAnsi"/>
                <w:i/>
                <w:sz w:val="20"/>
                <w:szCs w:val="20"/>
              </w:rPr>
              <w:t>-Accrual Basis versus Cash Basis</w:t>
            </w:r>
          </w:p>
          <w:p w14:paraId="11C65ECE" w14:textId="77777777" w:rsidR="001404A2" w:rsidRDefault="001404A2" w:rsidP="001C3415">
            <w:pPr>
              <w:rPr>
                <w:rFonts w:asciiTheme="majorHAnsi" w:hAnsiTheme="majorHAnsi"/>
                <w:i/>
                <w:sz w:val="20"/>
                <w:szCs w:val="20"/>
              </w:rPr>
            </w:pPr>
            <w:r>
              <w:rPr>
                <w:rFonts w:asciiTheme="majorHAnsi" w:hAnsiTheme="majorHAnsi"/>
                <w:i/>
                <w:sz w:val="20"/>
                <w:szCs w:val="20"/>
              </w:rPr>
              <w:t>-Recognizing Revenues and Expenses</w:t>
            </w:r>
          </w:p>
          <w:p w14:paraId="022FCC52" w14:textId="77777777" w:rsidR="00993F00" w:rsidRDefault="00993F00" w:rsidP="001C3415">
            <w:pPr>
              <w:rPr>
                <w:rFonts w:asciiTheme="majorHAnsi" w:hAnsiTheme="majorHAnsi"/>
                <w:i/>
                <w:sz w:val="20"/>
                <w:szCs w:val="20"/>
              </w:rPr>
            </w:pPr>
            <w:r>
              <w:rPr>
                <w:rFonts w:asciiTheme="majorHAnsi" w:hAnsiTheme="majorHAnsi"/>
                <w:i/>
                <w:sz w:val="20"/>
                <w:szCs w:val="20"/>
              </w:rPr>
              <w:t>Adjusting Accounts 98</w:t>
            </w:r>
          </w:p>
          <w:p w14:paraId="7EBE2433" w14:textId="77777777" w:rsidR="00993F00" w:rsidRDefault="00993F00" w:rsidP="001C3415">
            <w:pPr>
              <w:rPr>
                <w:rFonts w:asciiTheme="majorHAnsi" w:hAnsiTheme="majorHAnsi"/>
                <w:i/>
                <w:sz w:val="20"/>
                <w:szCs w:val="20"/>
              </w:rPr>
            </w:pPr>
            <w:r>
              <w:rPr>
                <w:rFonts w:asciiTheme="majorHAnsi" w:hAnsiTheme="majorHAnsi"/>
                <w:i/>
                <w:sz w:val="20"/>
                <w:szCs w:val="20"/>
              </w:rPr>
              <w:t>-Framework for Adjustments</w:t>
            </w:r>
          </w:p>
          <w:p w14:paraId="5F7FC47F" w14:textId="77777777" w:rsidR="00993F00" w:rsidRDefault="00993F00" w:rsidP="001C3415">
            <w:pPr>
              <w:rPr>
                <w:rFonts w:asciiTheme="majorHAnsi" w:hAnsiTheme="majorHAnsi"/>
                <w:i/>
                <w:sz w:val="20"/>
                <w:szCs w:val="20"/>
              </w:rPr>
            </w:pPr>
            <w:r>
              <w:rPr>
                <w:rFonts w:asciiTheme="majorHAnsi" w:hAnsiTheme="majorHAnsi"/>
                <w:i/>
                <w:sz w:val="20"/>
                <w:szCs w:val="20"/>
              </w:rPr>
              <w:t>-Prepaid (Deferred) Expenses</w:t>
            </w:r>
          </w:p>
          <w:p w14:paraId="43A21261" w14:textId="77777777" w:rsidR="00993F00" w:rsidRDefault="00993F00" w:rsidP="001C3415">
            <w:pPr>
              <w:rPr>
                <w:rFonts w:asciiTheme="majorHAnsi" w:hAnsiTheme="majorHAnsi"/>
                <w:i/>
                <w:sz w:val="20"/>
                <w:szCs w:val="20"/>
              </w:rPr>
            </w:pPr>
            <w:r>
              <w:rPr>
                <w:rFonts w:asciiTheme="majorHAnsi" w:hAnsiTheme="majorHAnsi"/>
                <w:i/>
                <w:sz w:val="20"/>
                <w:szCs w:val="20"/>
              </w:rPr>
              <w:t>-Unearned (Deferred) Expenses</w:t>
            </w:r>
          </w:p>
          <w:p w14:paraId="3BA7EFB3" w14:textId="77777777" w:rsidR="00993F00" w:rsidRDefault="00993F00" w:rsidP="001C3415">
            <w:pPr>
              <w:rPr>
                <w:rFonts w:asciiTheme="majorHAnsi" w:hAnsiTheme="majorHAnsi"/>
                <w:i/>
                <w:sz w:val="20"/>
                <w:szCs w:val="20"/>
              </w:rPr>
            </w:pPr>
            <w:r>
              <w:rPr>
                <w:rFonts w:asciiTheme="majorHAnsi" w:hAnsiTheme="majorHAnsi"/>
                <w:i/>
                <w:sz w:val="20"/>
                <w:szCs w:val="20"/>
              </w:rPr>
              <w:t>-Accrued Expenses</w:t>
            </w:r>
          </w:p>
          <w:p w14:paraId="34A38569" w14:textId="77777777" w:rsidR="00993F00" w:rsidRDefault="00993F00" w:rsidP="001C3415">
            <w:pPr>
              <w:rPr>
                <w:rFonts w:asciiTheme="majorHAnsi" w:hAnsiTheme="majorHAnsi"/>
                <w:i/>
                <w:sz w:val="20"/>
                <w:szCs w:val="20"/>
              </w:rPr>
            </w:pPr>
            <w:r>
              <w:rPr>
                <w:rFonts w:asciiTheme="majorHAnsi" w:hAnsiTheme="majorHAnsi"/>
                <w:i/>
                <w:sz w:val="20"/>
                <w:szCs w:val="20"/>
              </w:rPr>
              <w:t>-Accrued Revenues</w:t>
            </w:r>
          </w:p>
          <w:p w14:paraId="0041EFC1" w14:textId="77777777" w:rsidR="00993F00" w:rsidRDefault="00993F00" w:rsidP="001C3415">
            <w:pPr>
              <w:rPr>
                <w:rFonts w:asciiTheme="majorHAnsi" w:hAnsiTheme="majorHAnsi"/>
                <w:i/>
                <w:sz w:val="20"/>
                <w:szCs w:val="20"/>
              </w:rPr>
            </w:pPr>
            <w:r>
              <w:rPr>
                <w:rFonts w:asciiTheme="majorHAnsi" w:hAnsiTheme="majorHAnsi"/>
                <w:i/>
                <w:sz w:val="20"/>
                <w:szCs w:val="20"/>
              </w:rPr>
              <w:t>-Links to Financial Statements</w:t>
            </w:r>
          </w:p>
          <w:p w14:paraId="7C977416" w14:textId="77777777" w:rsidR="00993F00" w:rsidRDefault="00993F00" w:rsidP="001C3415">
            <w:pPr>
              <w:rPr>
                <w:rFonts w:asciiTheme="majorHAnsi" w:hAnsiTheme="majorHAnsi"/>
                <w:i/>
                <w:sz w:val="20"/>
                <w:szCs w:val="20"/>
              </w:rPr>
            </w:pPr>
            <w:r>
              <w:rPr>
                <w:rFonts w:asciiTheme="majorHAnsi" w:hAnsiTheme="majorHAnsi"/>
                <w:i/>
                <w:sz w:val="20"/>
                <w:szCs w:val="20"/>
              </w:rPr>
              <w:t>-Adjusting Trial Balance</w:t>
            </w:r>
          </w:p>
          <w:p w14:paraId="594D59F1" w14:textId="77777777" w:rsidR="00993F00" w:rsidRDefault="00993F00" w:rsidP="001C3415">
            <w:pPr>
              <w:rPr>
                <w:rFonts w:asciiTheme="majorHAnsi" w:hAnsiTheme="majorHAnsi"/>
                <w:i/>
                <w:sz w:val="20"/>
                <w:szCs w:val="20"/>
              </w:rPr>
            </w:pPr>
            <w:r>
              <w:rPr>
                <w:rFonts w:asciiTheme="majorHAnsi" w:hAnsiTheme="majorHAnsi"/>
                <w:i/>
                <w:sz w:val="20"/>
                <w:szCs w:val="20"/>
              </w:rPr>
              <w:t>Preparing Financial Statements 108</w:t>
            </w:r>
          </w:p>
          <w:p w14:paraId="078054A3" w14:textId="77777777" w:rsidR="00993F00" w:rsidRDefault="00993F00" w:rsidP="001C3415">
            <w:pPr>
              <w:rPr>
                <w:rFonts w:asciiTheme="majorHAnsi" w:hAnsiTheme="majorHAnsi"/>
                <w:i/>
                <w:sz w:val="20"/>
                <w:szCs w:val="20"/>
              </w:rPr>
            </w:pPr>
            <w:r>
              <w:rPr>
                <w:rFonts w:asciiTheme="majorHAnsi" w:hAnsiTheme="majorHAnsi"/>
                <w:i/>
                <w:sz w:val="20"/>
                <w:szCs w:val="20"/>
              </w:rPr>
              <w:t>Closing Process 110</w:t>
            </w:r>
          </w:p>
          <w:p w14:paraId="613B9BC6" w14:textId="77777777" w:rsidR="00993F00" w:rsidRDefault="00993F00" w:rsidP="001C3415">
            <w:pPr>
              <w:rPr>
                <w:rFonts w:asciiTheme="majorHAnsi" w:hAnsiTheme="majorHAnsi"/>
                <w:i/>
                <w:sz w:val="20"/>
                <w:szCs w:val="20"/>
              </w:rPr>
            </w:pPr>
            <w:r>
              <w:rPr>
                <w:rFonts w:asciiTheme="majorHAnsi" w:hAnsiTheme="majorHAnsi"/>
                <w:i/>
                <w:sz w:val="20"/>
                <w:szCs w:val="20"/>
              </w:rPr>
              <w:t>-Temporary and Permanent Accounts</w:t>
            </w:r>
          </w:p>
          <w:p w14:paraId="46D3DB5D" w14:textId="77777777" w:rsidR="00993F00" w:rsidRDefault="00993F00" w:rsidP="001C3415">
            <w:pPr>
              <w:rPr>
                <w:rFonts w:asciiTheme="majorHAnsi" w:hAnsiTheme="majorHAnsi"/>
                <w:i/>
                <w:sz w:val="20"/>
                <w:szCs w:val="20"/>
              </w:rPr>
            </w:pPr>
            <w:r>
              <w:rPr>
                <w:rFonts w:asciiTheme="majorHAnsi" w:hAnsiTheme="majorHAnsi"/>
                <w:i/>
                <w:sz w:val="20"/>
                <w:szCs w:val="20"/>
              </w:rPr>
              <w:t>-Recording Closing Entries</w:t>
            </w:r>
          </w:p>
          <w:p w14:paraId="48934FDB" w14:textId="77777777" w:rsidR="00993F00" w:rsidRDefault="00993F00" w:rsidP="001C3415">
            <w:pPr>
              <w:rPr>
                <w:rFonts w:asciiTheme="majorHAnsi" w:hAnsiTheme="majorHAnsi"/>
                <w:i/>
                <w:sz w:val="20"/>
                <w:szCs w:val="20"/>
              </w:rPr>
            </w:pPr>
            <w:r>
              <w:rPr>
                <w:rFonts w:asciiTheme="majorHAnsi" w:hAnsiTheme="majorHAnsi"/>
                <w:i/>
                <w:sz w:val="20"/>
                <w:szCs w:val="20"/>
              </w:rPr>
              <w:t>-Post-closing Trial Balance</w:t>
            </w:r>
          </w:p>
          <w:p w14:paraId="566B72ED" w14:textId="77777777" w:rsidR="00993F00" w:rsidRDefault="00993F00" w:rsidP="001C3415">
            <w:pPr>
              <w:rPr>
                <w:rFonts w:asciiTheme="majorHAnsi" w:hAnsiTheme="majorHAnsi"/>
                <w:i/>
                <w:sz w:val="20"/>
                <w:szCs w:val="20"/>
              </w:rPr>
            </w:pPr>
            <w:r>
              <w:rPr>
                <w:rFonts w:asciiTheme="majorHAnsi" w:hAnsiTheme="majorHAnsi"/>
                <w:i/>
                <w:sz w:val="20"/>
                <w:szCs w:val="20"/>
              </w:rPr>
              <w:t>-Accounting Cycle</w:t>
            </w:r>
          </w:p>
          <w:p w14:paraId="7324DD4A" w14:textId="77777777" w:rsidR="00993F00" w:rsidRDefault="00993F00" w:rsidP="001C3415">
            <w:pPr>
              <w:rPr>
                <w:rFonts w:asciiTheme="majorHAnsi" w:hAnsiTheme="majorHAnsi"/>
                <w:i/>
                <w:sz w:val="20"/>
                <w:szCs w:val="20"/>
              </w:rPr>
            </w:pPr>
            <w:r>
              <w:rPr>
                <w:rFonts w:asciiTheme="majorHAnsi" w:hAnsiTheme="majorHAnsi"/>
                <w:i/>
                <w:sz w:val="20"/>
                <w:szCs w:val="20"/>
              </w:rPr>
              <w:t>Classified Balance Sheet 115</w:t>
            </w:r>
          </w:p>
          <w:p w14:paraId="684A4F00" w14:textId="77777777" w:rsidR="00993F00" w:rsidRDefault="00993F00" w:rsidP="001C3415">
            <w:pPr>
              <w:rPr>
                <w:rFonts w:asciiTheme="majorHAnsi" w:hAnsiTheme="majorHAnsi"/>
                <w:i/>
                <w:sz w:val="20"/>
                <w:szCs w:val="20"/>
              </w:rPr>
            </w:pPr>
            <w:r>
              <w:rPr>
                <w:rFonts w:asciiTheme="majorHAnsi" w:hAnsiTheme="majorHAnsi"/>
                <w:i/>
                <w:sz w:val="20"/>
                <w:szCs w:val="20"/>
              </w:rPr>
              <w:t>-Classification Structure</w:t>
            </w:r>
          </w:p>
          <w:p w14:paraId="05C59B3B" w14:textId="77777777" w:rsidR="00993F00" w:rsidRPr="0014199C" w:rsidRDefault="00993F00" w:rsidP="001C3415">
            <w:pPr>
              <w:rPr>
                <w:rFonts w:asciiTheme="majorHAnsi" w:hAnsiTheme="majorHAnsi"/>
                <w:i/>
                <w:sz w:val="20"/>
                <w:szCs w:val="20"/>
              </w:rPr>
            </w:pPr>
            <w:r>
              <w:rPr>
                <w:rFonts w:asciiTheme="majorHAnsi" w:hAnsiTheme="majorHAnsi"/>
                <w:i/>
                <w:sz w:val="20"/>
                <w:szCs w:val="20"/>
              </w:rPr>
              <w:t>-Classification Categories</w:t>
            </w:r>
          </w:p>
        </w:tc>
        <w:tc>
          <w:tcPr>
            <w:tcW w:w="4248" w:type="dxa"/>
            <w:shd w:val="clear" w:color="auto" w:fill="FFFFFF" w:themeFill="background1"/>
          </w:tcPr>
          <w:p w14:paraId="08E0CCF3"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332347B1"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6B821ABA" w14:textId="77777777" w:rsidR="0007050C" w:rsidRDefault="0007050C" w:rsidP="0007050C">
            <w:pPr>
              <w:rPr>
                <w:rFonts w:asciiTheme="majorHAnsi" w:hAnsiTheme="majorHAnsi"/>
                <w:i/>
                <w:sz w:val="20"/>
                <w:szCs w:val="20"/>
              </w:rPr>
            </w:pPr>
            <w:r>
              <w:rPr>
                <w:rFonts w:asciiTheme="majorHAnsi" w:hAnsiTheme="majorHAnsi"/>
                <w:i/>
                <w:sz w:val="20"/>
                <w:szCs w:val="20"/>
              </w:rPr>
              <w:t>Quick Study 3-1 to 3-20</w:t>
            </w:r>
          </w:p>
          <w:p w14:paraId="79485212" w14:textId="77777777" w:rsidR="0007050C" w:rsidRDefault="0007050C" w:rsidP="0007050C">
            <w:pPr>
              <w:rPr>
                <w:rFonts w:asciiTheme="majorHAnsi" w:hAnsiTheme="majorHAnsi"/>
                <w:i/>
                <w:sz w:val="20"/>
                <w:szCs w:val="20"/>
              </w:rPr>
            </w:pPr>
            <w:r>
              <w:rPr>
                <w:rFonts w:asciiTheme="majorHAnsi" w:hAnsiTheme="majorHAnsi"/>
                <w:i/>
                <w:sz w:val="20"/>
                <w:szCs w:val="20"/>
              </w:rPr>
              <w:t>Exercise 3-1 to 3-17</w:t>
            </w:r>
          </w:p>
          <w:p w14:paraId="66816A28" w14:textId="77777777" w:rsidR="0007050C" w:rsidRDefault="0007050C" w:rsidP="0007050C">
            <w:pPr>
              <w:rPr>
                <w:rFonts w:asciiTheme="majorHAnsi" w:hAnsiTheme="majorHAnsi"/>
                <w:i/>
                <w:sz w:val="20"/>
                <w:szCs w:val="20"/>
              </w:rPr>
            </w:pPr>
          </w:p>
          <w:p w14:paraId="0DD276D9"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5E260F0A" w14:textId="77777777" w:rsidR="0014199C" w:rsidRPr="0014199C" w:rsidRDefault="0007050C" w:rsidP="0007050C">
            <w:pPr>
              <w:rPr>
                <w:rFonts w:asciiTheme="majorHAnsi" w:hAnsiTheme="majorHAnsi"/>
                <w:i/>
                <w:sz w:val="20"/>
                <w:szCs w:val="20"/>
              </w:rPr>
            </w:pPr>
            <w:r>
              <w:rPr>
                <w:rFonts w:asciiTheme="majorHAnsi" w:hAnsiTheme="majorHAnsi"/>
                <w:i/>
                <w:sz w:val="20"/>
                <w:szCs w:val="20"/>
              </w:rPr>
              <w:t>Problems 3-1A to 3-8A</w:t>
            </w:r>
          </w:p>
        </w:tc>
      </w:tr>
      <w:tr w:rsidR="00090589" w:rsidRPr="001C3415" w14:paraId="1C46A9AD" w14:textId="77777777" w:rsidTr="00570D0F">
        <w:trPr>
          <w:trHeight w:val="432"/>
        </w:trPr>
        <w:tc>
          <w:tcPr>
            <w:tcW w:w="1458" w:type="dxa"/>
            <w:shd w:val="clear" w:color="auto" w:fill="FFFFFF" w:themeFill="background1"/>
          </w:tcPr>
          <w:p w14:paraId="47774482" w14:textId="75EDA4B2" w:rsidR="0014199C" w:rsidRPr="0014199C" w:rsidRDefault="00A038B9" w:rsidP="00090589">
            <w:pPr>
              <w:rPr>
                <w:rFonts w:asciiTheme="majorHAnsi" w:hAnsiTheme="majorHAnsi"/>
                <w:i/>
                <w:sz w:val="20"/>
                <w:szCs w:val="20"/>
              </w:rPr>
            </w:pPr>
            <w:r>
              <w:rPr>
                <w:rFonts w:asciiTheme="majorHAnsi" w:hAnsiTheme="majorHAnsi"/>
                <w:i/>
                <w:sz w:val="20"/>
                <w:szCs w:val="20"/>
              </w:rPr>
              <w:t>10/2</w:t>
            </w:r>
            <w:r w:rsidR="00C35C4F">
              <w:rPr>
                <w:rFonts w:asciiTheme="majorHAnsi" w:hAnsiTheme="majorHAnsi"/>
                <w:i/>
                <w:sz w:val="20"/>
                <w:szCs w:val="20"/>
              </w:rPr>
              <w:t>0</w:t>
            </w:r>
            <w:r>
              <w:rPr>
                <w:rFonts w:asciiTheme="majorHAnsi" w:hAnsiTheme="majorHAnsi"/>
                <w:i/>
                <w:sz w:val="20"/>
                <w:szCs w:val="20"/>
              </w:rPr>
              <w:t>-11/</w:t>
            </w:r>
            <w:r w:rsidR="00C35C4F">
              <w:rPr>
                <w:rFonts w:asciiTheme="majorHAnsi" w:hAnsiTheme="majorHAnsi"/>
                <w:i/>
                <w:sz w:val="20"/>
                <w:szCs w:val="20"/>
              </w:rPr>
              <w:t>6</w:t>
            </w:r>
          </w:p>
        </w:tc>
        <w:tc>
          <w:tcPr>
            <w:tcW w:w="3870" w:type="dxa"/>
            <w:shd w:val="clear" w:color="auto" w:fill="FFFFFF" w:themeFill="background1"/>
          </w:tcPr>
          <w:p w14:paraId="458BFF7A" w14:textId="77777777" w:rsidR="0014199C" w:rsidRDefault="00993F00" w:rsidP="001C3415">
            <w:pPr>
              <w:rPr>
                <w:rFonts w:asciiTheme="majorHAnsi" w:hAnsiTheme="majorHAnsi"/>
                <w:i/>
                <w:sz w:val="20"/>
                <w:szCs w:val="20"/>
              </w:rPr>
            </w:pPr>
            <w:r>
              <w:rPr>
                <w:rFonts w:asciiTheme="majorHAnsi" w:hAnsiTheme="majorHAnsi"/>
                <w:i/>
                <w:sz w:val="20"/>
                <w:szCs w:val="20"/>
              </w:rPr>
              <w:t>Merchandising Activities 158</w:t>
            </w:r>
          </w:p>
          <w:p w14:paraId="26D4B367" w14:textId="77777777" w:rsidR="00993F00" w:rsidRDefault="00993F00" w:rsidP="001C3415">
            <w:pPr>
              <w:rPr>
                <w:rFonts w:asciiTheme="majorHAnsi" w:hAnsiTheme="majorHAnsi"/>
                <w:i/>
                <w:sz w:val="20"/>
                <w:szCs w:val="20"/>
              </w:rPr>
            </w:pPr>
            <w:r>
              <w:rPr>
                <w:rFonts w:asciiTheme="majorHAnsi" w:hAnsiTheme="majorHAnsi"/>
                <w:i/>
                <w:sz w:val="20"/>
                <w:szCs w:val="20"/>
              </w:rPr>
              <w:t>-Reporting Income for a Merchandiser</w:t>
            </w:r>
          </w:p>
          <w:p w14:paraId="48F34637" w14:textId="77777777" w:rsidR="00993F00" w:rsidRDefault="00993F00" w:rsidP="001C3415">
            <w:pPr>
              <w:rPr>
                <w:rFonts w:asciiTheme="majorHAnsi" w:hAnsiTheme="majorHAnsi"/>
                <w:i/>
                <w:sz w:val="20"/>
                <w:szCs w:val="20"/>
              </w:rPr>
            </w:pPr>
            <w:r>
              <w:rPr>
                <w:rFonts w:asciiTheme="majorHAnsi" w:hAnsiTheme="majorHAnsi"/>
                <w:i/>
                <w:sz w:val="20"/>
                <w:szCs w:val="20"/>
              </w:rPr>
              <w:t>-Reporting Inventory for a Merchandiser</w:t>
            </w:r>
          </w:p>
          <w:p w14:paraId="37D996FB" w14:textId="77777777" w:rsidR="00993F00" w:rsidRDefault="00993F00" w:rsidP="001C3415">
            <w:pPr>
              <w:rPr>
                <w:rFonts w:asciiTheme="majorHAnsi" w:hAnsiTheme="majorHAnsi"/>
                <w:i/>
                <w:sz w:val="20"/>
                <w:szCs w:val="20"/>
              </w:rPr>
            </w:pPr>
            <w:r>
              <w:rPr>
                <w:rFonts w:asciiTheme="majorHAnsi" w:hAnsiTheme="majorHAnsi"/>
                <w:i/>
                <w:sz w:val="20"/>
                <w:szCs w:val="20"/>
              </w:rPr>
              <w:t>-Operating Cycle for a Merchandiser</w:t>
            </w:r>
          </w:p>
          <w:p w14:paraId="3181DD59" w14:textId="77777777" w:rsidR="00993F00" w:rsidRDefault="00993F00" w:rsidP="001C3415">
            <w:pPr>
              <w:rPr>
                <w:rFonts w:asciiTheme="majorHAnsi" w:hAnsiTheme="majorHAnsi"/>
                <w:i/>
                <w:sz w:val="20"/>
                <w:szCs w:val="20"/>
              </w:rPr>
            </w:pPr>
            <w:r>
              <w:rPr>
                <w:rFonts w:asciiTheme="majorHAnsi" w:hAnsiTheme="majorHAnsi"/>
                <w:i/>
                <w:sz w:val="20"/>
                <w:szCs w:val="20"/>
              </w:rPr>
              <w:t>-Inventory Systems</w:t>
            </w:r>
          </w:p>
          <w:p w14:paraId="5E1561B8" w14:textId="77777777" w:rsidR="00993F00" w:rsidRDefault="00993F00" w:rsidP="001C3415">
            <w:pPr>
              <w:rPr>
                <w:rFonts w:asciiTheme="majorHAnsi" w:hAnsiTheme="majorHAnsi"/>
                <w:i/>
                <w:sz w:val="20"/>
                <w:szCs w:val="20"/>
              </w:rPr>
            </w:pPr>
            <w:r>
              <w:rPr>
                <w:rFonts w:asciiTheme="majorHAnsi" w:hAnsiTheme="majorHAnsi"/>
                <w:i/>
                <w:sz w:val="20"/>
                <w:szCs w:val="20"/>
              </w:rPr>
              <w:t>Accounting for Merchandise Purchases 160</w:t>
            </w:r>
          </w:p>
          <w:p w14:paraId="7552A722" w14:textId="77777777" w:rsidR="00993F00" w:rsidRDefault="00993F00" w:rsidP="001C3415">
            <w:pPr>
              <w:rPr>
                <w:rFonts w:asciiTheme="majorHAnsi" w:hAnsiTheme="majorHAnsi"/>
                <w:i/>
                <w:sz w:val="20"/>
                <w:szCs w:val="20"/>
              </w:rPr>
            </w:pPr>
            <w:r>
              <w:rPr>
                <w:rFonts w:asciiTheme="majorHAnsi" w:hAnsiTheme="majorHAnsi"/>
                <w:i/>
                <w:sz w:val="20"/>
                <w:szCs w:val="20"/>
              </w:rPr>
              <w:t>-Purchase Discounts</w:t>
            </w:r>
          </w:p>
          <w:p w14:paraId="7EE2B4A4" w14:textId="77777777" w:rsidR="00993F00" w:rsidRDefault="00993F00" w:rsidP="001C3415">
            <w:pPr>
              <w:rPr>
                <w:rFonts w:asciiTheme="majorHAnsi" w:hAnsiTheme="majorHAnsi"/>
                <w:i/>
                <w:sz w:val="20"/>
                <w:szCs w:val="20"/>
              </w:rPr>
            </w:pPr>
            <w:r>
              <w:rPr>
                <w:rFonts w:asciiTheme="majorHAnsi" w:hAnsiTheme="majorHAnsi"/>
                <w:i/>
                <w:sz w:val="20"/>
                <w:szCs w:val="20"/>
              </w:rPr>
              <w:t>-Purchase Returns and Allowances</w:t>
            </w:r>
          </w:p>
          <w:p w14:paraId="5A38E9FE" w14:textId="77777777" w:rsidR="00993F00" w:rsidRDefault="00993F00" w:rsidP="001C3415">
            <w:pPr>
              <w:rPr>
                <w:rFonts w:asciiTheme="majorHAnsi" w:hAnsiTheme="majorHAnsi"/>
                <w:i/>
                <w:sz w:val="20"/>
                <w:szCs w:val="20"/>
              </w:rPr>
            </w:pPr>
            <w:r>
              <w:rPr>
                <w:rFonts w:asciiTheme="majorHAnsi" w:hAnsiTheme="majorHAnsi"/>
                <w:i/>
                <w:sz w:val="20"/>
                <w:szCs w:val="20"/>
              </w:rPr>
              <w:t>-Transportation Costs and Ownership Transfer</w:t>
            </w:r>
          </w:p>
          <w:p w14:paraId="54759D33" w14:textId="77777777" w:rsidR="00993F00" w:rsidRDefault="00993F00" w:rsidP="001C3415">
            <w:pPr>
              <w:rPr>
                <w:rFonts w:asciiTheme="majorHAnsi" w:hAnsiTheme="majorHAnsi"/>
                <w:i/>
                <w:sz w:val="20"/>
                <w:szCs w:val="20"/>
              </w:rPr>
            </w:pPr>
            <w:r>
              <w:rPr>
                <w:rFonts w:asciiTheme="majorHAnsi" w:hAnsiTheme="majorHAnsi"/>
                <w:i/>
                <w:sz w:val="20"/>
                <w:szCs w:val="20"/>
              </w:rPr>
              <w:t>Accounting for Merchandising Sales 160</w:t>
            </w:r>
          </w:p>
          <w:p w14:paraId="3F1C84E5" w14:textId="77777777" w:rsidR="00993F00" w:rsidRDefault="00993F00" w:rsidP="001C3415">
            <w:pPr>
              <w:rPr>
                <w:rFonts w:asciiTheme="majorHAnsi" w:hAnsiTheme="majorHAnsi"/>
                <w:i/>
                <w:sz w:val="20"/>
                <w:szCs w:val="20"/>
              </w:rPr>
            </w:pPr>
            <w:r>
              <w:rPr>
                <w:rFonts w:asciiTheme="majorHAnsi" w:hAnsiTheme="majorHAnsi"/>
                <w:i/>
                <w:sz w:val="20"/>
                <w:szCs w:val="20"/>
              </w:rPr>
              <w:t>-Sales of Merchandise</w:t>
            </w:r>
          </w:p>
          <w:p w14:paraId="44231717" w14:textId="77777777" w:rsidR="00993F00" w:rsidRDefault="00993F00" w:rsidP="001C3415">
            <w:pPr>
              <w:rPr>
                <w:rFonts w:asciiTheme="majorHAnsi" w:hAnsiTheme="majorHAnsi"/>
                <w:i/>
                <w:sz w:val="20"/>
                <w:szCs w:val="20"/>
              </w:rPr>
            </w:pPr>
            <w:r>
              <w:rPr>
                <w:rFonts w:asciiTheme="majorHAnsi" w:hAnsiTheme="majorHAnsi"/>
                <w:i/>
                <w:sz w:val="20"/>
                <w:szCs w:val="20"/>
              </w:rPr>
              <w:t>-Sales Discounts</w:t>
            </w:r>
          </w:p>
          <w:p w14:paraId="1139954A" w14:textId="77777777" w:rsidR="00993F00" w:rsidRDefault="00993F00" w:rsidP="001C3415">
            <w:pPr>
              <w:rPr>
                <w:rFonts w:asciiTheme="majorHAnsi" w:hAnsiTheme="majorHAnsi"/>
                <w:i/>
                <w:sz w:val="20"/>
                <w:szCs w:val="20"/>
              </w:rPr>
            </w:pPr>
            <w:r>
              <w:rPr>
                <w:rFonts w:asciiTheme="majorHAnsi" w:hAnsiTheme="majorHAnsi"/>
                <w:i/>
                <w:sz w:val="20"/>
                <w:szCs w:val="20"/>
              </w:rPr>
              <w:t>-Sales Returns and Allowances</w:t>
            </w:r>
          </w:p>
          <w:p w14:paraId="6920F9BE" w14:textId="77777777" w:rsidR="00993F00" w:rsidRDefault="00993F00" w:rsidP="001C3415">
            <w:pPr>
              <w:rPr>
                <w:rFonts w:asciiTheme="majorHAnsi" w:hAnsiTheme="majorHAnsi"/>
                <w:i/>
                <w:sz w:val="20"/>
                <w:szCs w:val="20"/>
              </w:rPr>
            </w:pPr>
            <w:r>
              <w:rPr>
                <w:rFonts w:asciiTheme="majorHAnsi" w:hAnsiTheme="majorHAnsi"/>
                <w:i/>
                <w:sz w:val="20"/>
                <w:szCs w:val="20"/>
              </w:rPr>
              <w:t>Completing the Accounting Cycle 168</w:t>
            </w:r>
          </w:p>
          <w:p w14:paraId="3119E144" w14:textId="77777777" w:rsidR="00993F00" w:rsidRDefault="00993F00" w:rsidP="001C3415">
            <w:pPr>
              <w:rPr>
                <w:rFonts w:asciiTheme="majorHAnsi" w:hAnsiTheme="majorHAnsi"/>
                <w:i/>
                <w:sz w:val="20"/>
                <w:szCs w:val="20"/>
              </w:rPr>
            </w:pPr>
            <w:r>
              <w:rPr>
                <w:rFonts w:asciiTheme="majorHAnsi" w:hAnsiTheme="majorHAnsi"/>
                <w:i/>
                <w:sz w:val="20"/>
                <w:szCs w:val="20"/>
              </w:rPr>
              <w:t>-Adjusting Entries for Merchandisers</w:t>
            </w:r>
          </w:p>
          <w:p w14:paraId="48E3AF1E" w14:textId="77777777" w:rsidR="00993F00" w:rsidRDefault="00993F00" w:rsidP="001C3415">
            <w:pPr>
              <w:rPr>
                <w:rFonts w:asciiTheme="majorHAnsi" w:hAnsiTheme="majorHAnsi"/>
                <w:i/>
                <w:sz w:val="20"/>
                <w:szCs w:val="20"/>
              </w:rPr>
            </w:pPr>
            <w:r>
              <w:rPr>
                <w:rFonts w:asciiTheme="majorHAnsi" w:hAnsiTheme="majorHAnsi"/>
                <w:i/>
                <w:sz w:val="20"/>
                <w:szCs w:val="20"/>
              </w:rPr>
              <w:t>-Preparing Financial Statements</w:t>
            </w:r>
          </w:p>
          <w:p w14:paraId="61C1DB54" w14:textId="77777777" w:rsidR="00993F00" w:rsidRDefault="00993F00" w:rsidP="001C3415">
            <w:pPr>
              <w:rPr>
                <w:rFonts w:asciiTheme="majorHAnsi" w:hAnsiTheme="majorHAnsi"/>
                <w:i/>
                <w:sz w:val="20"/>
                <w:szCs w:val="20"/>
              </w:rPr>
            </w:pPr>
            <w:r>
              <w:rPr>
                <w:rFonts w:asciiTheme="majorHAnsi" w:hAnsiTheme="majorHAnsi"/>
                <w:i/>
                <w:sz w:val="20"/>
                <w:szCs w:val="20"/>
              </w:rPr>
              <w:t>-Closing Entries for Merchandisers</w:t>
            </w:r>
          </w:p>
          <w:p w14:paraId="6507FFA7" w14:textId="77777777" w:rsidR="00993F00" w:rsidRDefault="00993F00" w:rsidP="001C3415">
            <w:pPr>
              <w:rPr>
                <w:rFonts w:asciiTheme="majorHAnsi" w:hAnsiTheme="majorHAnsi"/>
                <w:i/>
                <w:sz w:val="20"/>
                <w:szCs w:val="20"/>
              </w:rPr>
            </w:pPr>
            <w:r>
              <w:rPr>
                <w:rFonts w:asciiTheme="majorHAnsi" w:hAnsiTheme="majorHAnsi"/>
                <w:i/>
                <w:sz w:val="20"/>
                <w:szCs w:val="20"/>
              </w:rPr>
              <w:t>-Summary of Merchandising Entries</w:t>
            </w:r>
          </w:p>
          <w:p w14:paraId="7EE79736" w14:textId="77777777" w:rsidR="00993F00" w:rsidRDefault="00993F00" w:rsidP="001C3415">
            <w:pPr>
              <w:rPr>
                <w:rFonts w:asciiTheme="majorHAnsi" w:hAnsiTheme="majorHAnsi"/>
                <w:i/>
                <w:sz w:val="20"/>
                <w:szCs w:val="20"/>
              </w:rPr>
            </w:pPr>
            <w:r>
              <w:rPr>
                <w:rFonts w:asciiTheme="majorHAnsi" w:hAnsiTheme="majorHAnsi"/>
                <w:i/>
                <w:sz w:val="20"/>
                <w:szCs w:val="20"/>
              </w:rPr>
              <w:t>Financial Statement Formats 170</w:t>
            </w:r>
          </w:p>
          <w:p w14:paraId="15A0E1E3" w14:textId="77777777" w:rsidR="00993F00" w:rsidRDefault="00993F00" w:rsidP="001C3415">
            <w:pPr>
              <w:rPr>
                <w:rFonts w:asciiTheme="majorHAnsi" w:hAnsiTheme="majorHAnsi"/>
                <w:i/>
                <w:sz w:val="20"/>
                <w:szCs w:val="20"/>
              </w:rPr>
            </w:pPr>
            <w:r>
              <w:rPr>
                <w:rFonts w:asciiTheme="majorHAnsi" w:hAnsiTheme="majorHAnsi"/>
                <w:i/>
                <w:sz w:val="20"/>
                <w:szCs w:val="20"/>
              </w:rPr>
              <w:t>-Multiple-Step Income Statement</w:t>
            </w:r>
          </w:p>
          <w:p w14:paraId="58069143" w14:textId="77777777" w:rsidR="00993F00" w:rsidRDefault="00993F00" w:rsidP="001C3415">
            <w:pPr>
              <w:rPr>
                <w:rFonts w:asciiTheme="majorHAnsi" w:hAnsiTheme="majorHAnsi"/>
                <w:i/>
                <w:sz w:val="20"/>
                <w:szCs w:val="20"/>
              </w:rPr>
            </w:pPr>
            <w:r>
              <w:rPr>
                <w:rFonts w:asciiTheme="majorHAnsi" w:hAnsiTheme="majorHAnsi"/>
                <w:i/>
                <w:sz w:val="20"/>
                <w:szCs w:val="20"/>
              </w:rPr>
              <w:t>-Single-Step Income Statement</w:t>
            </w:r>
          </w:p>
          <w:p w14:paraId="0EFFA257" w14:textId="77777777" w:rsidR="00993F00" w:rsidRPr="0014199C" w:rsidRDefault="00993F00" w:rsidP="001C3415">
            <w:pPr>
              <w:rPr>
                <w:rFonts w:asciiTheme="majorHAnsi" w:hAnsiTheme="majorHAnsi"/>
                <w:i/>
                <w:sz w:val="20"/>
                <w:szCs w:val="20"/>
              </w:rPr>
            </w:pPr>
            <w:r>
              <w:rPr>
                <w:rFonts w:asciiTheme="majorHAnsi" w:hAnsiTheme="majorHAnsi"/>
                <w:i/>
                <w:sz w:val="20"/>
                <w:szCs w:val="20"/>
              </w:rPr>
              <w:t>-Classified Balance Sheet</w:t>
            </w:r>
          </w:p>
        </w:tc>
        <w:tc>
          <w:tcPr>
            <w:tcW w:w="4248" w:type="dxa"/>
            <w:shd w:val="clear" w:color="auto" w:fill="FFFFFF" w:themeFill="background1"/>
          </w:tcPr>
          <w:p w14:paraId="0003A5C5"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26FB38F4"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0EC4BFF0" w14:textId="77777777" w:rsidR="0007050C" w:rsidRDefault="0007050C" w:rsidP="0007050C">
            <w:pPr>
              <w:rPr>
                <w:rFonts w:asciiTheme="majorHAnsi" w:hAnsiTheme="majorHAnsi"/>
                <w:i/>
                <w:sz w:val="20"/>
                <w:szCs w:val="20"/>
              </w:rPr>
            </w:pPr>
            <w:r>
              <w:rPr>
                <w:rFonts w:asciiTheme="majorHAnsi" w:hAnsiTheme="majorHAnsi"/>
                <w:i/>
                <w:sz w:val="20"/>
                <w:szCs w:val="20"/>
              </w:rPr>
              <w:t>Quick Study 4-1 to 4-15</w:t>
            </w:r>
          </w:p>
          <w:p w14:paraId="2D040C94" w14:textId="77777777" w:rsidR="0007050C" w:rsidRDefault="0007050C" w:rsidP="0007050C">
            <w:pPr>
              <w:rPr>
                <w:rFonts w:asciiTheme="majorHAnsi" w:hAnsiTheme="majorHAnsi"/>
                <w:i/>
                <w:sz w:val="20"/>
                <w:szCs w:val="20"/>
              </w:rPr>
            </w:pPr>
            <w:r>
              <w:rPr>
                <w:rFonts w:asciiTheme="majorHAnsi" w:hAnsiTheme="majorHAnsi"/>
                <w:i/>
                <w:sz w:val="20"/>
                <w:szCs w:val="20"/>
              </w:rPr>
              <w:t>Exercise 4-1 to 4-20</w:t>
            </w:r>
          </w:p>
          <w:p w14:paraId="0F63564F" w14:textId="77777777" w:rsidR="0007050C" w:rsidRDefault="0007050C" w:rsidP="0007050C">
            <w:pPr>
              <w:rPr>
                <w:rFonts w:asciiTheme="majorHAnsi" w:hAnsiTheme="majorHAnsi"/>
                <w:i/>
                <w:sz w:val="20"/>
                <w:szCs w:val="20"/>
              </w:rPr>
            </w:pPr>
          </w:p>
          <w:p w14:paraId="70F2C9EF"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2D39C4FB" w14:textId="77777777" w:rsidR="0014199C" w:rsidRPr="0014199C" w:rsidRDefault="0007050C" w:rsidP="0007050C">
            <w:pPr>
              <w:rPr>
                <w:rFonts w:asciiTheme="majorHAnsi" w:hAnsiTheme="majorHAnsi"/>
                <w:i/>
                <w:sz w:val="20"/>
                <w:szCs w:val="20"/>
              </w:rPr>
            </w:pPr>
            <w:r>
              <w:rPr>
                <w:rFonts w:asciiTheme="majorHAnsi" w:hAnsiTheme="majorHAnsi"/>
                <w:i/>
                <w:sz w:val="20"/>
                <w:szCs w:val="20"/>
              </w:rPr>
              <w:t>Problems 4-1A to 4-6A</w:t>
            </w:r>
          </w:p>
        </w:tc>
      </w:tr>
      <w:tr w:rsidR="00090589" w:rsidRPr="001C3415" w14:paraId="0ADDE9F7" w14:textId="77777777" w:rsidTr="00570D0F">
        <w:trPr>
          <w:trHeight w:val="432"/>
        </w:trPr>
        <w:tc>
          <w:tcPr>
            <w:tcW w:w="1458" w:type="dxa"/>
            <w:shd w:val="clear" w:color="auto" w:fill="FFFFFF" w:themeFill="background1"/>
          </w:tcPr>
          <w:p w14:paraId="5DE8192E" w14:textId="42080887" w:rsidR="00B44D8B" w:rsidRDefault="00A038B9" w:rsidP="00090589">
            <w:pPr>
              <w:rPr>
                <w:rFonts w:asciiTheme="majorHAnsi" w:hAnsiTheme="majorHAnsi"/>
                <w:i/>
                <w:sz w:val="20"/>
                <w:szCs w:val="20"/>
              </w:rPr>
            </w:pPr>
            <w:r>
              <w:rPr>
                <w:rFonts w:asciiTheme="majorHAnsi" w:hAnsiTheme="majorHAnsi"/>
                <w:i/>
                <w:sz w:val="20"/>
                <w:szCs w:val="20"/>
              </w:rPr>
              <w:t>11/</w:t>
            </w:r>
            <w:r w:rsidR="00C35C4F">
              <w:rPr>
                <w:rFonts w:asciiTheme="majorHAnsi" w:hAnsiTheme="majorHAnsi"/>
                <w:i/>
                <w:sz w:val="20"/>
                <w:szCs w:val="20"/>
              </w:rPr>
              <w:t>9</w:t>
            </w:r>
            <w:r>
              <w:rPr>
                <w:rFonts w:asciiTheme="majorHAnsi" w:hAnsiTheme="majorHAnsi"/>
                <w:i/>
                <w:sz w:val="20"/>
                <w:szCs w:val="20"/>
              </w:rPr>
              <w:t>-11/2</w:t>
            </w:r>
            <w:r w:rsidR="00C35C4F">
              <w:rPr>
                <w:rFonts w:asciiTheme="majorHAnsi" w:hAnsiTheme="majorHAnsi"/>
                <w:i/>
                <w:sz w:val="20"/>
                <w:szCs w:val="20"/>
              </w:rPr>
              <w:t>4</w:t>
            </w:r>
          </w:p>
        </w:tc>
        <w:tc>
          <w:tcPr>
            <w:tcW w:w="3870" w:type="dxa"/>
            <w:shd w:val="clear" w:color="auto" w:fill="FFFFFF" w:themeFill="background1"/>
          </w:tcPr>
          <w:p w14:paraId="2C1AD08E" w14:textId="77777777" w:rsidR="00B44D8B" w:rsidRDefault="00993F00" w:rsidP="001C3415">
            <w:pPr>
              <w:rPr>
                <w:rFonts w:asciiTheme="majorHAnsi" w:hAnsiTheme="majorHAnsi"/>
                <w:i/>
                <w:sz w:val="20"/>
                <w:szCs w:val="20"/>
              </w:rPr>
            </w:pPr>
            <w:r>
              <w:rPr>
                <w:rFonts w:asciiTheme="majorHAnsi" w:hAnsiTheme="majorHAnsi"/>
                <w:i/>
                <w:sz w:val="20"/>
                <w:szCs w:val="20"/>
              </w:rPr>
              <w:t>Inventory Basics 206</w:t>
            </w:r>
          </w:p>
          <w:p w14:paraId="1BBF9F12" w14:textId="77777777" w:rsidR="00993F00" w:rsidRDefault="00993F00" w:rsidP="001C3415">
            <w:pPr>
              <w:rPr>
                <w:rFonts w:asciiTheme="majorHAnsi" w:hAnsiTheme="majorHAnsi"/>
                <w:i/>
                <w:sz w:val="20"/>
                <w:szCs w:val="20"/>
              </w:rPr>
            </w:pPr>
            <w:r>
              <w:rPr>
                <w:rFonts w:asciiTheme="majorHAnsi" w:hAnsiTheme="majorHAnsi"/>
                <w:i/>
                <w:sz w:val="20"/>
                <w:szCs w:val="20"/>
              </w:rPr>
              <w:lastRenderedPageBreak/>
              <w:t>-Determining Inventory Items</w:t>
            </w:r>
          </w:p>
          <w:p w14:paraId="214633F5" w14:textId="77777777" w:rsidR="00993F00" w:rsidRDefault="00993F00" w:rsidP="001C3415">
            <w:pPr>
              <w:rPr>
                <w:rFonts w:asciiTheme="majorHAnsi" w:hAnsiTheme="majorHAnsi"/>
                <w:i/>
                <w:sz w:val="20"/>
                <w:szCs w:val="20"/>
              </w:rPr>
            </w:pPr>
            <w:r>
              <w:rPr>
                <w:rFonts w:asciiTheme="majorHAnsi" w:hAnsiTheme="majorHAnsi"/>
                <w:i/>
                <w:sz w:val="20"/>
                <w:szCs w:val="20"/>
              </w:rPr>
              <w:t>-Determining Inventory Costs</w:t>
            </w:r>
          </w:p>
          <w:p w14:paraId="1D43FD3F" w14:textId="77777777" w:rsidR="00993F00" w:rsidRDefault="00993F00" w:rsidP="001C3415">
            <w:pPr>
              <w:rPr>
                <w:rFonts w:asciiTheme="majorHAnsi" w:hAnsiTheme="majorHAnsi"/>
                <w:i/>
                <w:sz w:val="20"/>
                <w:szCs w:val="20"/>
              </w:rPr>
            </w:pPr>
            <w:r>
              <w:rPr>
                <w:rFonts w:asciiTheme="majorHAnsi" w:hAnsiTheme="majorHAnsi"/>
                <w:i/>
                <w:sz w:val="20"/>
                <w:szCs w:val="20"/>
              </w:rPr>
              <w:t>-Internal Controls and Taking a Physical Count</w:t>
            </w:r>
          </w:p>
          <w:p w14:paraId="5457190D" w14:textId="77777777" w:rsidR="00993F00" w:rsidRDefault="00993F00" w:rsidP="001C3415">
            <w:pPr>
              <w:rPr>
                <w:rFonts w:asciiTheme="majorHAnsi" w:hAnsiTheme="majorHAnsi"/>
                <w:i/>
                <w:sz w:val="20"/>
                <w:szCs w:val="20"/>
              </w:rPr>
            </w:pPr>
            <w:r>
              <w:rPr>
                <w:rFonts w:asciiTheme="majorHAnsi" w:hAnsiTheme="majorHAnsi"/>
                <w:i/>
                <w:sz w:val="20"/>
                <w:szCs w:val="20"/>
              </w:rPr>
              <w:t>Inventory Costing Under the Perpetual System 208</w:t>
            </w:r>
          </w:p>
          <w:p w14:paraId="2C68E649" w14:textId="77777777" w:rsidR="00993F00" w:rsidRDefault="00993F00" w:rsidP="001C3415">
            <w:pPr>
              <w:rPr>
                <w:rFonts w:asciiTheme="majorHAnsi" w:hAnsiTheme="majorHAnsi"/>
                <w:i/>
                <w:sz w:val="20"/>
                <w:szCs w:val="20"/>
              </w:rPr>
            </w:pPr>
            <w:r>
              <w:rPr>
                <w:rFonts w:asciiTheme="majorHAnsi" w:hAnsiTheme="majorHAnsi"/>
                <w:i/>
                <w:sz w:val="20"/>
                <w:szCs w:val="20"/>
              </w:rPr>
              <w:t>-Inventory Cost Flow Assumptions</w:t>
            </w:r>
          </w:p>
          <w:p w14:paraId="4F573AD6" w14:textId="77777777" w:rsidR="00993F00" w:rsidRDefault="00993F00" w:rsidP="001C3415">
            <w:pPr>
              <w:rPr>
                <w:rFonts w:asciiTheme="majorHAnsi" w:hAnsiTheme="majorHAnsi"/>
                <w:i/>
                <w:sz w:val="20"/>
                <w:szCs w:val="20"/>
              </w:rPr>
            </w:pPr>
            <w:r>
              <w:rPr>
                <w:rFonts w:asciiTheme="majorHAnsi" w:hAnsiTheme="majorHAnsi"/>
                <w:i/>
                <w:sz w:val="20"/>
                <w:szCs w:val="20"/>
              </w:rPr>
              <w:t>-Inventory Costing Illustration</w:t>
            </w:r>
          </w:p>
          <w:p w14:paraId="6079060C" w14:textId="77777777" w:rsidR="00993F00" w:rsidRDefault="00993F00" w:rsidP="001C3415">
            <w:pPr>
              <w:rPr>
                <w:rFonts w:asciiTheme="majorHAnsi" w:hAnsiTheme="majorHAnsi"/>
                <w:i/>
                <w:sz w:val="20"/>
                <w:szCs w:val="20"/>
              </w:rPr>
            </w:pPr>
            <w:r>
              <w:rPr>
                <w:rFonts w:asciiTheme="majorHAnsi" w:hAnsiTheme="majorHAnsi"/>
                <w:i/>
                <w:sz w:val="20"/>
                <w:szCs w:val="20"/>
              </w:rPr>
              <w:t>-Specific Identification</w:t>
            </w:r>
          </w:p>
          <w:p w14:paraId="1DE9E030" w14:textId="77777777" w:rsidR="00993F00" w:rsidRDefault="00993F00" w:rsidP="001C3415">
            <w:pPr>
              <w:rPr>
                <w:rFonts w:asciiTheme="majorHAnsi" w:hAnsiTheme="majorHAnsi"/>
                <w:i/>
                <w:sz w:val="20"/>
                <w:szCs w:val="20"/>
              </w:rPr>
            </w:pPr>
            <w:r>
              <w:rPr>
                <w:rFonts w:asciiTheme="majorHAnsi" w:hAnsiTheme="majorHAnsi"/>
                <w:i/>
                <w:sz w:val="20"/>
                <w:szCs w:val="20"/>
              </w:rPr>
              <w:t xml:space="preserve">-First-In, First-Out </w:t>
            </w:r>
          </w:p>
          <w:p w14:paraId="304A6582" w14:textId="77777777" w:rsidR="00993F00" w:rsidRDefault="00993F00" w:rsidP="001C3415">
            <w:pPr>
              <w:rPr>
                <w:rFonts w:asciiTheme="majorHAnsi" w:hAnsiTheme="majorHAnsi"/>
                <w:i/>
                <w:sz w:val="20"/>
                <w:szCs w:val="20"/>
              </w:rPr>
            </w:pPr>
            <w:r>
              <w:rPr>
                <w:rFonts w:asciiTheme="majorHAnsi" w:hAnsiTheme="majorHAnsi"/>
                <w:i/>
                <w:sz w:val="20"/>
                <w:szCs w:val="20"/>
              </w:rPr>
              <w:t>-Last-In, First-Out</w:t>
            </w:r>
          </w:p>
          <w:p w14:paraId="3124FE6D" w14:textId="77777777" w:rsidR="00993F00" w:rsidRDefault="00993F00" w:rsidP="001C3415">
            <w:pPr>
              <w:rPr>
                <w:rFonts w:asciiTheme="majorHAnsi" w:hAnsiTheme="majorHAnsi"/>
                <w:i/>
                <w:sz w:val="20"/>
                <w:szCs w:val="20"/>
              </w:rPr>
            </w:pPr>
            <w:r>
              <w:rPr>
                <w:rFonts w:asciiTheme="majorHAnsi" w:hAnsiTheme="majorHAnsi"/>
                <w:i/>
                <w:sz w:val="20"/>
                <w:szCs w:val="20"/>
              </w:rPr>
              <w:t>-Weighted Average</w:t>
            </w:r>
          </w:p>
          <w:p w14:paraId="73415909" w14:textId="77777777" w:rsidR="00993F00" w:rsidRDefault="00993F00" w:rsidP="001C3415">
            <w:pPr>
              <w:rPr>
                <w:rFonts w:asciiTheme="majorHAnsi" w:hAnsiTheme="majorHAnsi"/>
                <w:i/>
                <w:sz w:val="20"/>
                <w:szCs w:val="20"/>
              </w:rPr>
            </w:pPr>
            <w:r>
              <w:rPr>
                <w:rFonts w:asciiTheme="majorHAnsi" w:hAnsiTheme="majorHAnsi"/>
                <w:i/>
                <w:sz w:val="20"/>
                <w:szCs w:val="20"/>
              </w:rPr>
              <w:t>-Financial Statement Effects of Costing Methods</w:t>
            </w:r>
          </w:p>
          <w:p w14:paraId="2D01AC60" w14:textId="77777777" w:rsidR="00993F00" w:rsidRDefault="00993F00" w:rsidP="001C3415">
            <w:pPr>
              <w:rPr>
                <w:rFonts w:asciiTheme="majorHAnsi" w:hAnsiTheme="majorHAnsi"/>
                <w:i/>
                <w:sz w:val="20"/>
                <w:szCs w:val="20"/>
              </w:rPr>
            </w:pPr>
            <w:r>
              <w:rPr>
                <w:rFonts w:asciiTheme="majorHAnsi" w:hAnsiTheme="majorHAnsi"/>
                <w:i/>
                <w:sz w:val="20"/>
                <w:szCs w:val="20"/>
              </w:rPr>
              <w:t>-Consistency in Using Costing Methods</w:t>
            </w:r>
          </w:p>
          <w:p w14:paraId="343EAD53" w14:textId="77777777" w:rsidR="00EE2786" w:rsidRDefault="00EE2786" w:rsidP="001C3415">
            <w:pPr>
              <w:rPr>
                <w:rFonts w:asciiTheme="majorHAnsi" w:hAnsiTheme="majorHAnsi"/>
                <w:i/>
                <w:sz w:val="20"/>
                <w:szCs w:val="20"/>
              </w:rPr>
            </w:pPr>
            <w:r>
              <w:rPr>
                <w:rFonts w:asciiTheme="majorHAnsi" w:hAnsiTheme="majorHAnsi"/>
                <w:i/>
                <w:sz w:val="20"/>
                <w:szCs w:val="20"/>
              </w:rPr>
              <w:t>Valuing Inventory at LCM and Effects of Inventory Errors 215</w:t>
            </w:r>
          </w:p>
          <w:p w14:paraId="638C29CF" w14:textId="77777777" w:rsidR="00EE2786" w:rsidRDefault="00EE2786" w:rsidP="001C3415">
            <w:pPr>
              <w:rPr>
                <w:rFonts w:asciiTheme="majorHAnsi" w:hAnsiTheme="majorHAnsi"/>
                <w:i/>
                <w:sz w:val="20"/>
                <w:szCs w:val="20"/>
              </w:rPr>
            </w:pPr>
            <w:r>
              <w:rPr>
                <w:rFonts w:asciiTheme="majorHAnsi" w:hAnsiTheme="majorHAnsi"/>
                <w:i/>
                <w:sz w:val="20"/>
                <w:szCs w:val="20"/>
              </w:rPr>
              <w:t>-Lower Cost or Market</w:t>
            </w:r>
          </w:p>
          <w:p w14:paraId="132CD02E" w14:textId="77777777" w:rsidR="00EE2786" w:rsidRPr="0014199C" w:rsidRDefault="00EE2786" w:rsidP="001C3415">
            <w:pPr>
              <w:rPr>
                <w:rFonts w:asciiTheme="majorHAnsi" w:hAnsiTheme="majorHAnsi"/>
                <w:i/>
                <w:sz w:val="20"/>
                <w:szCs w:val="20"/>
              </w:rPr>
            </w:pPr>
            <w:r>
              <w:rPr>
                <w:rFonts w:asciiTheme="majorHAnsi" w:hAnsiTheme="majorHAnsi"/>
                <w:i/>
                <w:sz w:val="20"/>
                <w:szCs w:val="20"/>
              </w:rPr>
              <w:t>-Financial Statement Effects of Inventory Errors</w:t>
            </w:r>
          </w:p>
        </w:tc>
        <w:tc>
          <w:tcPr>
            <w:tcW w:w="4248" w:type="dxa"/>
            <w:shd w:val="clear" w:color="auto" w:fill="FFFFFF" w:themeFill="background1"/>
          </w:tcPr>
          <w:p w14:paraId="393B305B" w14:textId="77777777" w:rsidR="0007050C" w:rsidRDefault="0007050C" w:rsidP="0007050C">
            <w:pPr>
              <w:rPr>
                <w:rFonts w:asciiTheme="majorHAnsi" w:hAnsiTheme="majorHAnsi"/>
                <w:i/>
                <w:sz w:val="20"/>
                <w:szCs w:val="20"/>
              </w:rPr>
            </w:pPr>
            <w:r>
              <w:rPr>
                <w:rFonts w:asciiTheme="majorHAnsi" w:hAnsiTheme="majorHAnsi"/>
                <w:i/>
                <w:sz w:val="20"/>
                <w:szCs w:val="20"/>
              </w:rPr>
              <w:lastRenderedPageBreak/>
              <w:t xml:space="preserve">Exercises: </w:t>
            </w:r>
          </w:p>
          <w:p w14:paraId="2EBADD04" w14:textId="77777777" w:rsidR="0007050C" w:rsidRDefault="0007050C" w:rsidP="0007050C">
            <w:pPr>
              <w:rPr>
                <w:rFonts w:asciiTheme="majorHAnsi" w:hAnsiTheme="majorHAnsi"/>
                <w:i/>
                <w:sz w:val="20"/>
                <w:szCs w:val="20"/>
              </w:rPr>
            </w:pPr>
            <w:r>
              <w:rPr>
                <w:rFonts w:asciiTheme="majorHAnsi" w:hAnsiTheme="majorHAnsi"/>
                <w:i/>
                <w:sz w:val="20"/>
                <w:szCs w:val="20"/>
              </w:rPr>
              <w:lastRenderedPageBreak/>
              <w:t>Demonstration Problem</w:t>
            </w:r>
          </w:p>
          <w:p w14:paraId="51BDA0A5" w14:textId="77777777" w:rsidR="0007050C" w:rsidRDefault="0007050C" w:rsidP="0007050C">
            <w:pPr>
              <w:rPr>
                <w:rFonts w:asciiTheme="majorHAnsi" w:hAnsiTheme="majorHAnsi"/>
                <w:i/>
                <w:sz w:val="20"/>
                <w:szCs w:val="20"/>
              </w:rPr>
            </w:pPr>
            <w:r>
              <w:rPr>
                <w:rFonts w:asciiTheme="majorHAnsi" w:hAnsiTheme="majorHAnsi"/>
                <w:i/>
                <w:sz w:val="20"/>
                <w:szCs w:val="20"/>
              </w:rPr>
              <w:t>Quick Study 5-1 to 5-23</w:t>
            </w:r>
          </w:p>
          <w:p w14:paraId="72C8AAA3" w14:textId="77777777" w:rsidR="0007050C" w:rsidRDefault="0007050C" w:rsidP="0007050C">
            <w:pPr>
              <w:rPr>
                <w:rFonts w:asciiTheme="majorHAnsi" w:hAnsiTheme="majorHAnsi"/>
                <w:i/>
                <w:sz w:val="20"/>
                <w:szCs w:val="20"/>
              </w:rPr>
            </w:pPr>
            <w:r>
              <w:rPr>
                <w:rFonts w:asciiTheme="majorHAnsi" w:hAnsiTheme="majorHAnsi"/>
                <w:i/>
                <w:sz w:val="20"/>
                <w:szCs w:val="20"/>
              </w:rPr>
              <w:t>Exercise 5-1 to 5-17</w:t>
            </w:r>
          </w:p>
          <w:p w14:paraId="1747211C" w14:textId="77777777" w:rsidR="0007050C" w:rsidRDefault="0007050C" w:rsidP="0007050C">
            <w:pPr>
              <w:rPr>
                <w:rFonts w:asciiTheme="majorHAnsi" w:hAnsiTheme="majorHAnsi"/>
                <w:i/>
                <w:sz w:val="20"/>
                <w:szCs w:val="20"/>
              </w:rPr>
            </w:pPr>
          </w:p>
          <w:p w14:paraId="1ECDE63F"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5C06C5C4" w14:textId="77777777" w:rsidR="00B44D8B" w:rsidRPr="0014199C" w:rsidRDefault="0007050C" w:rsidP="00B03CAC">
            <w:pPr>
              <w:rPr>
                <w:rFonts w:asciiTheme="majorHAnsi" w:hAnsiTheme="majorHAnsi"/>
                <w:i/>
                <w:sz w:val="20"/>
                <w:szCs w:val="20"/>
              </w:rPr>
            </w:pPr>
            <w:r>
              <w:rPr>
                <w:rFonts w:asciiTheme="majorHAnsi" w:hAnsiTheme="majorHAnsi"/>
                <w:i/>
                <w:sz w:val="20"/>
                <w:szCs w:val="20"/>
              </w:rPr>
              <w:t xml:space="preserve">Problems 5-1A to </w:t>
            </w:r>
            <w:r w:rsidR="00B03CAC">
              <w:rPr>
                <w:rFonts w:asciiTheme="majorHAnsi" w:hAnsiTheme="majorHAnsi"/>
                <w:i/>
                <w:sz w:val="20"/>
                <w:szCs w:val="20"/>
              </w:rPr>
              <w:t>5-8A</w:t>
            </w:r>
          </w:p>
        </w:tc>
      </w:tr>
      <w:tr w:rsidR="00090589" w:rsidRPr="001C3415" w14:paraId="5EC597E4" w14:textId="77777777" w:rsidTr="00570D0F">
        <w:trPr>
          <w:trHeight w:val="432"/>
        </w:trPr>
        <w:tc>
          <w:tcPr>
            <w:tcW w:w="1458" w:type="dxa"/>
            <w:shd w:val="clear" w:color="auto" w:fill="FFFFFF" w:themeFill="background1"/>
          </w:tcPr>
          <w:p w14:paraId="7E656292" w14:textId="7359AB6C" w:rsidR="00B44D8B" w:rsidRDefault="00A038B9" w:rsidP="00090589">
            <w:pPr>
              <w:rPr>
                <w:rFonts w:asciiTheme="majorHAnsi" w:hAnsiTheme="majorHAnsi"/>
                <w:i/>
                <w:sz w:val="20"/>
                <w:szCs w:val="20"/>
              </w:rPr>
            </w:pPr>
            <w:r>
              <w:rPr>
                <w:rFonts w:asciiTheme="majorHAnsi" w:hAnsiTheme="majorHAnsi"/>
                <w:i/>
                <w:sz w:val="20"/>
                <w:szCs w:val="20"/>
              </w:rPr>
              <w:lastRenderedPageBreak/>
              <w:t>11/</w:t>
            </w:r>
            <w:r w:rsidR="00C35C4F">
              <w:rPr>
                <w:rFonts w:asciiTheme="majorHAnsi" w:hAnsiTheme="majorHAnsi"/>
                <w:i/>
                <w:sz w:val="20"/>
                <w:szCs w:val="20"/>
              </w:rPr>
              <w:t>30</w:t>
            </w:r>
            <w:r>
              <w:rPr>
                <w:rFonts w:asciiTheme="majorHAnsi" w:hAnsiTheme="majorHAnsi"/>
                <w:i/>
                <w:sz w:val="20"/>
                <w:szCs w:val="20"/>
              </w:rPr>
              <w:t>-12/</w:t>
            </w:r>
            <w:r w:rsidR="00C35C4F">
              <w:rPr>
                <w:rFonts w:asciiTheme="majorHAnsi" w:hAnsiTheme="majorHAnsi"/>
                <w:i/>
                <w:sz w:val="20"/>
                <w:szCs w:val="20"/>
              </w:rPr>
              <w:t>18</w:t>
            </w:r>
          </w:p>
        </w:tc>
        <w:tc>
          <w:tcPr>
            <w:tcW w:w="3870" w:type="dxa"/>
            <w:shd w:val="clear" w:color="auto" w:fill="FFFFFF" w:themeFill="background1"/>
          </w:tcPr>
          <w:p w14:paraId="128383F0" w14:textId="77777777" w:rsidR="00B44D8B" w:rsidRDefault="008816DE" w:rsidP="001C3415">
            <w:pPr>
              <w:rPr>
                <w:rFonts w:asciiTheme="majorHAnsi" w:hAnsiTheme="majorHAnsi"/>
                <w:i/>
                <w:sz w:val="20"/>
                <w:szCs w:val="20"/>
              </w:rPr>
            </w:pPr>
            <w:r>
              <w:rPr>
                <w:rFonts w:asciiTheme="majorHAnsi" w:hAnsiTheme="majorHAnsi"/>
                <w:i/>
                <w:sz w:val="20"/>
                <w:szCs w:val="20"/>
              </w:rPr>
              <w:t>Internal Control 250</w:t>
            </w:r>
          </w:p>
          <w:p w14:paraId="5A693C44" w14:textId="77777777" w:rsidR="008816DE" w:rsidRDefault="008816DE" w:rsidP="001C3415">
            <w:pPr>
              <w:rPr>
                <w:rFonts w:asciiTheme="majorHAnsi" w:hAnsiTheme="majorHAnsi"/>
                <w:i/>
                <w:sz w:val="20"/>
                <w:szCs w:val="20"/>
              </w:rPr>
            </w:pPr>
            <w:r>
              <w:rPr>
                <w:rFonts w:asciiTheme="majorHAnsi" w:hAnsiTheme="majorHAnsi"/>
                <w:i/>
                <w:sz w:val="20"/>
                <w:szCs w:val="20"/>
              </w:rPr>
              <w:t>-Purpose of Internal Control</w:t>
            </w:r>
          </w:p>
          <w:p w14:paraId="1239F1BF" w14:textId="77777777" w:rsidR="008816DE" w:rsidRDefault="008816DE" w:rsidP="001C3415">
            <w:pPr>
              <w:rPr>
                <w:rFonts w:asciiTheme="majorHAnsi" w:hAnsiTheme="majorHAnsi"/>
                <w:i/>
                <w:sz w:val="20"/>
                <w:szCs w:val="20"/>
              </w:rPr>
            </w:pPr>
            <w:r>
              <w:rPr>
                <w:rFonts w:asciiTheme="majorHAnsi" w:hAnsiTheme="majorHAnsi"/>
                <w:i/>
                <w:sz w:val="20"/>
                <w:szCs w:val="20"/>
              </w:rPr>
              <w:t>-Principles of Internal Control</w:t>
            </w:r>
          </w:p>
          <w:p w14:paraId="53FBD539" w14:textId="77777777" w:rsidR="008816DE" w:rsidRDefault="008816DE" w:rsidP="001C3415">
            <w:pPr>
              <w:rPr>
                <w:rFonts w:asciiTheme="majorHAnsi" w:hAnsiTheme="majorHAnsi"/>
                <w:i/>
                <w:sz w:val="20"/>
                <w:szCs w:val="20"/>
              </w:rPr>
            </w:pPr>
            <w:r>
              <w:rPr>
                <w:rFonts w:asciiTheme="majorHAnsi" w:hAnsiTheme="majorHAnsi"/>
                <w:i/>
                <w:sz w:val="20"/>
                <w:szCs w:val="20"/>
              </w:rPr>
              <w:t>-Technology and Internal Control</w:t>
            </w:r>
          </w:p>
          <w:p w14:paraId="7F2FC551" w14:textId="77777777" w:rsidR="008816DE" w:rsidRDefault="008816DE" w:rsidP="001C3415">
            <w:pPr>
              <w:rPr>
                <w:rFonts w:asciiTheme="majorHAnsi" w:hAnsiTheme="majorHAnsi"/>
                <w:i/>
                <w:sz w:val="20"/>
                <w:szCs w:val="20"/>
              </w:rPr>
            </w:pPr>
            <w:r>
              <w:rPr>
                <w:rFonts w:asciiTheme="majorHAnsi" w:hAnsiTheme="majorHAnsi"/>
                <w:i/>
                <w:sz w:val="20"/>
                <w:szCs w:val="20"/>
              </w:rPr>
              <w:t>-Limitations of Internal Control</w:t>
            </w:r>
          </w:p>
          <w:p w14:paraId="66B1BDEB" w14:textId="77777777" w:rsidR="008816DE" w:rsidRDefault="008816DE" w:rsidP="001C3415">
            <w:pPr>
              <w:rPr>
                <w:rFonts w:asciiTheme="majorHAnsi" w:hAnsiTheme="majorHAnsi"/>
                <w:i/>
                <w:sz w:val="20"/>
                <w:szCs w:val="20"/>
              </w:rPr>
            </w:pPr>
            <w:r>
              <w:rPr>
                <w:rFonts w:asciiTheme="majorHAnsi" w:hAnsiTheme="majorHAnsi"/>
                <w:i/>
                <w:sz w:val="20"/>
                <w:szCs w:val="20"/>
              </w:rPr>
              <w:t>Control of Cash 225</w:t>
            </w:r>
          </w:p>
          <w:p w14:paraId="4BCFC633" w14:textId="77777777" w:rsidR="008816DE" w:rsidRDefault="008816DE" w:rsidP="001C3415">
            <w:pPr>
              <w:rPr>
                <w:rFonts w:asciiTheme="majorHAnsi" w:hAnsiTheme="majorHAnsi"/>
                <w:i/>
                <w:sz w:val="20"/>
                <w:szCs w:val="20"/>
              </w:rPr>
            </w:pPr>
            <w:r>
              <w:rPr>
                <w:rFonts w:asciiTheme="majorHAnsi" w:hAnsiTheme="majorHAnsi"/>
                <w:i/>
                <w:sz w:val="20"/>
                <w:szCs w:val="20"/>
              </w:rPr>
              <w:t>-Cash, Cash Equivalents, and Liquidity</w:t>
            </w:r>
          </w:p>
          <w:p w14:paraId="7CF36698" w14:textId="77777777" w:rsidR="008816DE" w:rsidRDefault="008816DE" w:rsidP="001C3415">
            <w:pPr>
              <w:rPr>
                <w:rFonts w:asciiTheme="majorHAnsi" w:hAnsiTheme="majorHAnsi"/>
                <w:i/>
                <w:sz w:val="20"/>
                <w:szCs w:val="20"/>
              </w:rPr>
            </w:pPr>
            <w:r>
              <w:rPr>
                <w:rFonts w:asciiTheme="majorHAnsi" w:hAnsiTheme="majorHAnsi"/>
                <w:i/>
                <w:sz w:val="20"/>
                <w:szCs w:val="20"/>
              </w:rPr>
              <w:t>-Cash Management</w:t>
            </w:r>
          </w:p>
          <w:p w14:paraId="20B3CDC8" w14:textId="77777777" w:rsidR="008816DE" w:rsidRDefault="008816DE" w:rsidP="001C3415">
            <w:pPr>
              <w:rPr>
                <w:rFonts w:asciiTheme="majorHAnsi" w:hAnsiTheme="majorHAnsi"/>
                <w:i/>
                <w:sz w:val="20"/>
                <w:szCs w:val="20"/>
              </w:rPr>
            </w:pPr>
            <w:r>
              <w:rPr>
                <w:rFonts w:asciiTheme="majorHAnsi" w:hAnsiTheme="majorHAnsi"/>
                <w:i/>
                <w:sz w:val="20"/>
                <w:szCs w:val="20"/>
              </w:rPr>
              <w:t>-Control of Cash Receipts</w:t>
            </w:r>
          </w:p>
          <w:p w14:paraId="2CEA2F2D" w14:textId="77777777" w:rsidR="008816DE" w:rsidRDefault="008816DE" w:rsidP="001C3415">
            <w:pPr>
              <w:rPr>
                <w:rFonts w:asciiTheme="majorHAnsi" w:hAnsiTheme="majorHAnsi"/>
                <w:i/>
                <w:sz w:val="20"/>
                <w:szCs w:val="20"/>
              </w:rPr>
            </w:pPr>
            <w:r>
              <w:rPr>
                <w:rFonts w:asciiTheme="majorHAnsi" w:hAnsiTheme="majorHAnsi"/>
                <w:i/>
                <w:sz w:val="20"/>
                <w:szCs w:val="20"/>
              </w:rPr>
              <w:t>-Control of Cash Disbursements</w:t>
            </w:r>
          </w:p>
          <w:p w14:paraId="2F2089B2" w14:textId="77777777" w:rsidR="008816DE" w:rsidRDefault="008816DE" w:rsidP="001C3415">
            <w:pPr>
              <w:rPr>
                <w:rFonts w:asciiTheme="majorHAnsi" w:hAnsiTheme="majorHAnsi"/>
                <w:i/>
                <w:sz w:val="20"/>
                <w:szCs w:val="20"/>
              </w:rPr>
            </w:pPr>
            <w:r>
              <w:rPr>
                <w:rFonts w:asciiTheme="majorHAnsi" w:hAnsiTheme="majorHAnsi"/>
                <w:i/>
                <w:sz w:val="20"/>
                <w:szCs w:val="20"/>
              </w:rPr>
              <w:t>Banking Activities as Controls 262</w:t>
            </w:r>
          </w:p>
          <w:p w14:paraId="0E4F3BEC" w14:textId="77777777" w:rsidR="008816DE" w:rsidRDefault="008816DE" w:rsidP="001C3415">
            <w:pPr>
              <w:rPr>
                <w:rFonts w:asciiTheme="majorHAnsi" w:hAnsiTheme="majorHAnsi"/>
                <w:i/>
                <w:sz w:val="20"/>
                <w:szCs w:val="20"/>
              </w:rPr>
            </w:pPr>
            <w:r>
              <w:rPr>
                <w:rFonts w:asciiTheme="majorHAnsi" w:hAnsiTheme="majorHAnsi"/>
                <w:i/>
                <w:sz w:val="20"/>
                <w:szCs w:val="20"/>
              </w:rPr>
              <w:t>-Basic Bank Services</w:t>
            </w:r>
          </w:p>
          <w:p w14:paraId="10BA8070" w14:textId="77777777" w:rsidR="008816DE" w:rsidRDefault="008816DE" w:rsidP="001C3415">
            <w:pPr>
              <w:rPr>
                <w:rFonts w:asciiTheme="majorHAnsi" w:hAnsiTheme="majorHAnsi"/>
                <w:i/>
                <w:sz w:val="20"/>
                <w:szCs w:val="20"/>
              </w:rPr>
            </w:pPr>
            <w:r>
              <w:rPr>
                <w:rFonts w:asciiTheme="majorHAnsi" w:hAnsiTheme="majorHAnsi"/>
                <w:i/>
                <w:sz w:val="20"/>
                <w:szCs w:val="20"/>
              </w:rPr>
              <w:t>-Bank Statement</w:t>
            </w:r>
          </w:p>
          <w:p w14:paraId="5DDE08E6" w14:textId="77777777" w:rsidR="008816DE" w:rsidRDefault="008816DE" w:rsidP="001C3415">
            <w:pPr>
              <w:rPr>
                <w:rFonts w:asciiTheme="majorHAnsi" w:hAnsiTheme="majorHAnsi"/>
                <w:i/>
                <w:sz w:val="20"/>
                <w:szCs w:val="20"/>
              </w:rPr>
            </w:pPr>
            <w:r>
              <w:rPr>
                <w:rFonts w:asciiTheme="majorHAnsi" w:hAnsiTheme="majorHAnsi"/>
                <w:i/>
                <w:sz w:val="20"/>
                <w:szCs w:val="20"/>
              </w:rPr>
              <w:t>-Bank Reconciliation</w:t>
            </w:r>
          </w:p>
          <w:p w14:paraId="2A0852F2" w14:textId="77777777" w:rsidR="00DF5DBC" w:rsidRPr="0014199C" w:rsidRDefault="00DF5DBC" w:rsidP="001C3415">
            <w:pPr>
              <w:rPr>
                <w:rFonts w:asciiTheme="majorHAnsi" w:hAnsiTheme="majorHAnsi"/>
                <w:i/>
                <w:sz w:val="20"/>
                <w:szCs w:val="20"/>
              </w:rPr>
            </w:pPr>
            <w:r>
              <w:rPr>
                <w:rFonts w:asciiTheme="majorHAnsi" w:hAnsiTheme="majorHAnsi"/>
                <w:i/>
                <w:sz w:val="20"/>
                <w:szCs w:val="20"/>
              </w:rPr>
              <w:t>-Junior Achievement Program</w:t>
            </w:r>
          </w:p>
        </w:tc>
        <w:tc>
          <w:tcPr>
            <w:tcW w:w="4248" w:type="dxa"/>
            <w:shd w:val="clear" w:color="auto" w:fill="FFFFFF" w:themeFill="background1"/>
          </w:tcPr>
          <w:p w14:paraId="1C62DD44"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17CF3AE5"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041317B8" w14:textId="77777777" w:rsidR="0007050C" w:rsidRDefault="005F3049" w:rsidP="0007050C">
            <w:pPr>
              <w:rPr>
                <w:rFonts w:asciiTheme="majorHAnsi" w:hAnsiTheme="majorHAnsi"/>
                <w:i/>
                <w:sz w:val="20"/>
                <w:szCs w:val="20"/>
              </w:rPr>
            </w:pPr>
            <w:r>
              <w:rPr>
                <w:rFonts w:asciiTheme="majorHAnsi" w:hAnsiTheme="majorHAnsi"/>
                <w:i/>
                <w:sz w:val="20"/>
                <w:szCs w:val="20"/>
              </w:rPr>
              <w:t>Quick Study 6</w:t>
            </w:r>
            <w:r w:rsidR="0007050C">
              <w:rPr>
                <w:rFonts w:asciiTheme="majorHAnsi" w:hAnsiTheme="majorHAnsi"/>
                <w:i/>
                <w:sz w:val="20"/>
                <w:szCs w:val="20"/>
              </w:rPr>
              <w:t xml:space="preserve">-1 to </w:t>
            </w:r>
            <w:r>
              <w:rPr>
                <w:rFonts w:asciiTheme="majorHAnsi" w:hAnsiTheme="majorHAnsi"/>
                <w:i/>
                <w:sz w:val="20"/>
                <w:szCs w:val="20"/>
              </w:rPr>
              <w:t>6-11</w:t>
            </w:r>
          </w:p>
          <w:p w14:paraId="6B81ADFB" w14:textId="77777777" w:rsidR="0007050C" w:rsidRDefault="005F3049" w:rsidP="0007050C">
            <w:pPr>
              <w:rPr>
                <w:rFonts w:asciiTheme="majorHAnsi" w:hAnsiTheme="majorHAnsi"/>
                <w:i/>
                <w:sz w:val="20"/>
                <w:szCs w:val="20"/>
              </w:rPr>
            </w:pPr>
            <w:r>
              <w:rPr>
                <w:rFonts w:asciiTheme="majorHAnsi" w:hAnsiTheme="majorHAnsi"/>
                <w:i/>
                <w:sz w:val="20"/>
                <w:szCs w:val="20"/>
              </w:rPr>
              <w:t>Exercise 6</w:t>
            </w:r>
            <w:r w:rsidR="0007050C">
              <w:rPr>
                <w:rFonts w:asciiTheme="majorHAnsi" w:hAnsiTheme="majorHAnsi"/>
                <w:i/>
                <w:sz w:val="20"/>
                <w:szCs w:val="20"/>
              </w:rPr>
              <w:t xml:space="preserve">-1 to </w:t>
            </w:r>
            <w:r>
              <w:rPr>
                <w:rFonts w:asciiTheme="majorHAnsi" w:hAnsiTheme="majorHAnsi"/>
                <w:i/>
                <w:sz w:val="20"/>
                <w:szCs w:val="20"/>
              </w:rPr>
              <w:t>6-14</w:t>
            </w:r>
          </w:p>
          <w:p w14:paraId="68FC629A" w14:textId="77777777" w:rsidR="0007050C" w:rsidRDefault="0007050C" w:rsidP="0007050C">
            <w:pPr>
              <w:rPr>
                <w:rFonts w:asciiTheme="majorHAnsi" w:hAnsiTheme="majorHAnsi"/>
                <w:i/>
                <w:sz w:val="20"/>
                <w:szCs w:val="20"/>
              </w:rPr>
            </w:pPr>
          </w:p>
          <w:p w14:paraId="355FA7DB"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31B74457" w14:textId="77777777" w:rsidR="00B44D8B" w:rsidRPr="0014199C" w:rsidRDefault="005F3049" w:rsidP="0007050C">
            <w:pPr>
              <w:rPr>
                <w:rFonts w:asciiTheme="majorHAnsi" w:hAnsiTheme="majorHAnsi"/>
                <w:i/>
                <w:sz w:val="20"/>
                <w:szCs w:val="20"/>
              </w:rPr>
            </w:pPr>
            <w:r>
              <w:rPr>
                <w:rFonts w:asciiTheme="majorHAnsi" w:hAnsiTheme="majorHAnsi"/>
                <w:i/>
                <w:sz w:val="20"/>
                <w:szCs w:val="20"/>
              </w:rPr>
              <w:t>Problems 6-1A to 6-5</w:t>
            </w:r>
            <w:r w:rsidR="0007050C">
              <w:rPr>
                <w:rFonts w:asciiTheme="majorHAnsi" w:hAnsiTheme="majorHAnsi"/>
                <w:i/>
                <w:sz w:val="20"/>
                <w:szCs w:val="20"/>
              </w:rPr>
              <w:t>A</w:t>
            </w:r>
          </w:p>
        </w:tc>
      </w:tr>
      <w:tr w:rsidR="00090589" w:rsidRPr="001C3415" w14:paraId="7174B77B" w14:textId="77777777" w:rsidTr="00570D0F">
        <w:trPr>
          <w:trHeight w:val="432"/>
        </w:trPr>
        <w:tc>
          <w:tcPr>
            <w:tcW w:w="1458" w:type="dxa"/>
            <w:shd w:val="clear" w:color="auto" w:fill="FFFFFF" w:themeFill="background1"/>
          </w:tcPr>
          <w:p w14:paraId="5D61014F" w14:textId="55AC425C" w:rsidR="00B44D8B" w:rsidRDefault="00A038B9" w:rsidP="00090589">
            <w:pPr>
              <w:rPr>
                <w:rFonts w:asciiTheme="majorHAnsi" w:hAnsiTheme="majorHAnsi"/>
                <w:i/>
                <w:sz w:val="20"/>
                <w:szCs w:val="20"/>
              </w:rPr>
            </w:pPr>
            <w:r>
              <w:rPr>
                <w:rFonts w:asciiTheme="majorHAnsi" w:hAnsiTheme="majorHAnsi"/>
                <w:i/>
                <w:sz w:val="20"/>
                <w:szCs w:val="20"/>
              </w:rPr>
              <w:t>1/</w:t>
            </w:r>
            <w:r w:rsidR="00C35C4F">
              <w:rPr>
                <w:rFonts w:asciiTheme="majorHAnsi" w:hAnsiTheme="majorHAnsi"/>
                <w:i/>
                <w:sz w:val="20"/>
                <w:szCs w:val="20"/>
              </w:rPr>
              <w:t>4</w:t>
            </w:r>
            <w:r>
              <w:rPr>
                <w:rFonts w:asciiTheme="majorHAnsi" w:hAnsiTheme="majorHAnsi"/>
                <w:i/>
                <w:sz w:val="20"/>
                <w:szCs w:val="20"/>
              </w:rPr>
              <w:t>-1/</w:t>
            </w:r>
            <w:r w:rsidR="00C35C4F">
              <w:rPr>
                <w:rFonts w:asciiTheme="majorHAnsi" w:hAnsiTheme="majorHAnsi"/>
                <w:i/>
                <w:sz w:val="20"/>
                <w:szCs w:val="20"/>
              </w:rPr>
              <w:t>22</w:t>
            </w:r>
          </w:p>
        </w:tc>
        <w:tc>
          <w:tcPr>
            <w:tcW w:w="3870" w:type="dxa"/>
            <w:shd w:val="clear" w:color="auto" w:fill="FFFFFF" w:themeFill="background1"/>
          </w:tcPr>
          <w:p w14:paraId="6D7C1AB9" w14:textId="77777777" w:rsidR="00B44D8B" w:rsidRDefault="008816DE" w:rsidP="001C3415">
            <w:pPr>
              <w:rPr>
                <w:rFonts w:asciiTheme="majorHAnsi" w:hAnsiTheme="majorHAnsi"/>
                <w:i/>
                <w:sz w:val="20"/>
                <w:szCs w:val="20"/>
              </w:rPr>
            </w:pPr>
            <w:r>
              <w:rPr>
                <w:rFonts w:asciiTheme="majorHAnsi" w:hAnsiTheme="majorHAnsi"/>
                <w:i/>
                <w:sz w:val="20"/>
                <w:szCs w:val="20"/>
              </w:rPr>
              <w:t>Accounts Receivable 294</w:t>
            </w:r>
          </w:p>
          <w:p w14:paraId="4D1A220B" w14:textId="77777777" w:rsidR="008816DE" w:rsidRDefault="008816DE" w:rsidP="001C3415">
            <w:pPr>
              <w:rPr>
                <w:rFonts w:asciiTheme="majorHAnsi" w:hAnsiTheme="majorHAnsi"/>
                <w:i/>
                <w:sz w:val="20"/>
                <w:szCs w:val="20"/>
              </w:rPr>
            </w:pPr>
            <w:r>
              <w:rPr>
                <w:rFonts w:asciiTheme="majorHAnsi" w:hAnsiTheme="majorHAnsi"/>
                <w:i/>
                <w:sz w:val="20"/>
                <w:szCs w:val="20"/>
              </w:rPr>
              <w:t>-Recognizing Accounts Receivable</w:t>
            </w:r>
          </w:p>
          <w:p w14:paraId="7E98DD21" w14:textId="77777777" w:rsidR="008816DE" w:rsidRDefault="008816DE" w:rsidP="001C3415">
            <w:pPr>
              <w:rPr>
                <w:rFonts w:asciiTheme="majorHAnsi" w:hAnsiTheme="majorHAnsi"/>
                <w:i/>
                <w:sz w:val="20"/>
                <w:szCs w:val="20"/>
              </w:rPr>
            </w:pPr>
            <w:r>
              <w:rPr>
                <w:rFonts w:asciiTheme="majorHAnsi" w:hAnsiTheme="majorHAnsi"/>
                <w:i/>
                <w:sz w:val="20"/>
                <w:szCs w:val="20"/>
              </w:rPr>
              <w:t>-Valuing Accounts Receivable – Direct Write-Off Method</w:t>
            </w:r>
          </w:p>
          <w:p w14:paraId="496832B9" w14:textId="77777777" w:rsidR="008816DE" w:rsidRDefault="008816DE" w:rsidP="001C3415">
            <w:pPr>
              <w:rPr>
                <w:rFonts w:asciiTheme="majorHAnsi" w:hAnsiTheme="majorHAnsi"/>
                <w:i/>
                <w:sz w:val="20"/>
                <w:szCs w:val="20"/>
              </w:rPr>
            </w:pPr>
            <w:r>
              <w:rPr>
                <w:rFonts w:asciiTheme="majorHAnsi" w:hAnsiTheme="majorHAnsi"/>
                <w:i/>
                <w:sz w:val="20"/>
                <w:szCs w:val="20"/>
              </w:rPr>
              <w:t>-Valuing Accounts Receivable – Allowance Method</w:t>
            </w:r>
          </w:p>
          <w:p w14:paraId="3D6EC73D" w14:textId="77777777" w:rsidR="008816DE" w:rsidRDefault="008816DE" w:rsidP="001C3415">
            <w:pPr>
              <w:rPr>
                <w:rFonts w:asciiTheme="majorHAnsi" w:hAnsiTheme="majorHAnsi"/>
                <w:i/>
                <w:sz w:val="20"/>
                <w:szCs w:val="20"/>
              </w:rPr>
            </w:pPr>
            <w:r>
              <w:rPr>
                <w:rFonts w:asciiTheme="majorHAnsi" w:hAnsiTheme="majorHAnsi"/>
                <w:i/>
                <w:sz w:val="20"/>
                <w:szCs w:val="20"/>
              </w:rPr>
              <w:t>-Estimating Bad Debts – Percent of Sales Method</w:t>
            </w:r>
          </w:p>
          <w:p w14:paraId="5DDE3571" w14:textId="77777777" w:rsidR="008816DE" w:rsidRDefault="008816DE" w:rsidP="001C3415">
            <w:pPr>
              <w:rPr>
                <w:rFonts w:asciiTheme="majorHAnsi" w:hAnsiTheme="majorHAnsi"/>
                <w:i/>
                <w:sz w:val="20"/>
                <w:szCs w:val="20"/>
              </w:rPr>
            </w:pPr>
            <w:r>
              <w:rPr>
                <w:rFonts w:asciiTheme="majorHAnsi" w:hAnsiTheme="majorHAnsi"/>
                <w:i/>
                <w:sz w:val="20"/>
                <w:szCs w:val="20"/>
              </w:rPr>
              <w:t>-Estimating Bad Debts – Percent of Receivables Method</w:t>
            </w:r>
          </w:p>
          <w:p w14:paraId="30B5186D" w14:textId="77777777" w:rsidR="008816DE" w:rsidRDefault="008816DE" w:rsidP="001C3415">
            <w:pPr>
              <w:rPr>
                <w:rFonts w:asciiTheme="majorHAnsi" w:hAnsiTheme="majorHAnsi"/>
                <w:i/>
                <w:sz w:val="20"/>
                <w:szCs w:val="20"/>
              </w:rPr>
            </w:pPr>
            <w:r>
              <w:rPr>
                <w:rFonts w:asciiTheme="majorHAnsi" w:hAnsiTheme="majorHAnsi"/>
                <w:i/>
                <w:sz w:val="20"/>
                <w:szCs w:val="20"/>
              </w:rPr>
              <w:t>-Estimating Bad Debts – Aging of Receivables Method</w:t>
            </w:r>
          </w:p>
          <w:p w14:paraId="2E76E86A" w14:textId="77777777" w:rsidR="008816DE" w:rsidRDefault="008816DE" w:rsidP="001C3415">
            <w:pPr>
              <w:rPr>
                <w:rFonts w:asciiTheme="majorHAnsi" w:hAnsiTheme="majorHAnsi"/>
                <w:i/>
                <w:sz w:val="20"/>
                <w:szCs w:val="20"/>
              </w:rPr>
            </w:pPr>
            <w:r>
              <w:rPr>
                <w:rFonts w:asciiTheme="majorHAnsi" w:hAnsiTheme="majorHAnsi"/>
                <w:i/>
                <w:sz w:val="20"/>
                <w:szCs w:val="20"/>
              </w:rPr>
              <w:t>Notes Receivable 304</w:t>
            </w:r>
          </w:p>
          <w:p w14:paraId="22BEE3AE" w14:textId="77777777" w:rsidR="008816DE" w:rsidRDefault="008816DE" w:rsidP="001C3415">
            <w:pPr>
              <w:rPr>
                <w:rFonts w:asciiTheme="majorHAnsi" w:hAnsiTheme="majorHAnsi"/>
                <w:i/>
                <w:sz w:val="20"/>
                <w:szCs w:val="20"/>
              </w:rPr>
            </w:pPr>
            <w:r>
              <w:rPr>
                <w:rFonts w:asciiTheme="majorHAnsi" w:hAnsiTheme="majorHAnsi"/>
                <w:i/>
                <w:sz w:val="20"/>
                <w:szCs w:val="20"/>
              </w:rPr>
              <w:t>-Computing Maturity and Interest</w:t>
            </w:r>
          </w:p>
          <w:p w14:paraId="10315465" w14:textId="77777777" w:rsidR="008816DE" w:rsidRDefault="008816DE" w:rsidP="001C3415">
            <w:pPr>
              <w:rPr>
                <w:rFonts w:asciiTheme="majorHAnsi" w:hAnsiTheme="majorHAnsi"/>
                <w:i/>
                <w:sz w:val="20"/>
                <w:szCs w:val="20"/>
              </w:rPr>
            </w:pPr>
            <w:r>
              <w:rPr>
                <w:rFonts w:asciiTheme="majorHAnsi" w:hAnsiTheme="majorHAnsi"/>
                <w:i/>
                <w:sz w:val="20"/>
                <w:szCs w:val="20"/>
              </w:rPr>
              <w:t>-Recognizing Notes Receivable</w:t>
            </w:r>
          </w:p>
          <w:p w14:paraId="4F7F536C" w14:textId="77777777" w:rsidR="008816DE" w:rsidRDefault="008816DE" w:rsidP="001C3415">
            <w:pPr>
              <w:rPr>
                <w:rFonts w:asciiTheme="majorHAnsi" w:hAnsiTheme="majorHAnsi"/>
                <w:i/>
                <w:sz w:val="20"/>
                <w:szCs w:val="20"/>
              </w:rPr>
            </w:pPr>
            <w:r>
              <w:rPr>
                <w:rFonts w:asciiTheme="majorHAnsi" w:hAnsiTheme="majorHAnsi"/>
                <w:i/>
                <w:sz w:val="20"/>
                <w:szCs w:val="20"/>
              </w:rPr>
              <w:t>-Valuing and Settling Notes</w:t>
            </w:r>
          </w:p>
          <w:p w14:paraId="62B040EE" w14:textId="77777777" w:rsidR="008816DE" w:rsidRDefault="008816DE" w:rsidP="001C3415">
            <w:pPr>
              <w:rPr>
                <w:rFonts w:asciiTheme="majorHAnsi" w:hAnsiTheme="majorHAnsi"/>
                <w:i/>
                <w:sz w:val="20"/>
                <w:szCs w:val="20"/>
              </w:rPr>
            </w:pPr>
            <w:r>
              <w:rPr>
                <w:rFonts w:asciiTheme="majorHAnsi" w:hAnsiTheme="majorHAnsi"/>
                <w:i/>
                <w:sz w:val="20"/>
                <w:szCs w:val="20"/>
              </w:rPr>
              <w:t>Disposal of Receivables 307</w:t>
            </w:r>
          </w:p>
          <w:p w14:paraId="1EB7DD7A" w14:textId="77777777" w:rsidR="008816DE" w:rsidRDefault="008816DE" w:rsidP="001C3415">
            <w:pPr>
              <w:rPr>
                <w:rFonts w:asciiTheme="majorHAnsi" w:hAnsiTheme="majorHAnsi"/>
                <w:i/>
                <w:sz w:val="20"/>
                <w:szCs w:val="20"/>
              </w:rPr>
            </w:pPr>
            <w:r>
              <w:rPr>
                <w:rFonts w:asciiTheme="majorHAnsi" w:hAnsiTheme="majorHAnsi"/>
                <w:i/>
                <w:sz w:val="20"/>
                <w:szCs w:val="20"/>
              </w:rPr>
              <w:t>-Selling Receivables</w:t>
            </w:r>
          </w:p>
          <w:p w14:paraId="0EB86432" w14:textId="77777777" w:rsidR="008816DE" w:rsidRDefault="008816DE" w:rsidP="001C3415">
            <w:pPr>
              <w:rPr>
                <w:rFonts w:asciiTheme="majorHAnsi" w:hAnsiTheme="majorHAnsi"/>
                <w:i/>
                <w:sz w:val="20"/>
                <w:szCs w:val="20"/>
              </w:rPr>
            </w:pPr>
            <w:r>
              <w:rPr>
                <w:rFonts w:asciiTheme="majorHAnsi" w:hAnsiTheme="majorHAnsi"/>
                <w:i/>
                <w:sz w:val="20"/>
                <w:szCs w:val="20"/>
              </w:rPr>
              <w:t>-Pledging Receivables</w:t>
            </w:r>
          </w:p>
          <w:p w14:paraId="52E88198" w14:textId="77777777" w:rsidR="00DF5DBC" w:rsidRPr="0014199C" w:rsidRDefault="00DF5DBC" w:rsidP="001C3415">
            <w:pPr>
              <w:rPr>
                <w:rFonts w:asciiTheme="majorHAnsi" w:hAnsiTheme="majorHAnsi"/>
                <w:i/>
                <w:sz w:val="20"/>
                <w:szCs w:val="20"/>
              </w:rPr>
            </w:pPr>
            <w:r>
              <w:rPr>
                <w:rFonts w:asciiTheme="majorHAnsi" w:hAnsiTheme="majorHAnsi"/>
                <w:i/>
                <w:sz w:val="20"/>
                <w:szCs w:val="20"/>
              </w:rPr>
              <w:t>-Junior Achievement Program</w:t>
            </w:r>
          </w:p>
        </w:tc>
        <w:tc>
          <w:tcPr>
            <w:tcW w:w="4248" w:type="dxa"/>
            <w:shd w:val="clear" w:color="auto" w:fill="FFFFFF" w:themeFill="background1"/>
          </w:tcPr>
          <w:p w14:paraId="3CC07D3C"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3F91388B"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41330CDB"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Quick Study </w:t>
            </w:r>
            <w:r w:rsidR="005F3049">
              <w:rPr>
                <w:rFonts w:asciiTheme="majorHAnsi" w:hAnsiTheme="majorHAnsi"/>
                <w:i/>
                <w:sz w:val="20"/>
                <w:szCs w:val="20"/>
              </w:rPr>
              <w:t>7-1 to 7-12</w:t>
            </w:r>
          </w:p>
          <w:p w14:paraId="5E80F7A9" w14:textId="77777777" w:rsidR="0007050C" w:rsidRDefault="005F3049" w:rsidP="0007050C">
            <w:pPr>
              <w:rPr>
                <w:rFonts w:asciiTheme="majorHAnsi" w:hAnsiTheme="majorHAnsi"/>
                <w:i/>
                <w:sz w:val="20"/>
                <w:szCs w:val="20"/>
              </w:rPr>
            </w:pPr>
            <w:r>
              <w:rPr>
                <w:rFonts w:asciiTheme="majorHAnsi" w:hAnsiTheme="majorHAnsi"/>
                <w:i/>
                <w:sz w:val="20"/>
                <w:szCs w:val="20"/>
              </w:rPr>
              <w:t>Exercise 7</w:t>
            </w:r>
            <w:r w:rsidR="0007050C">
              <w:rPr>
                <w:rFonts w:asciiTheme="majorHAnsi" w:hAnsiTheme="majorHAnsi"/>
                <w:i/>
                <w:sz w:val="20"/>
                <w:szCs w:val="20"/>
              </w:rPr>
              <w:t xml:space="preserve">-1 to </w:t>
            </w:r>
            <w:r>
              <w:rPr>
                <w:rFonts w:asciiTheme="majorHAnsi" w:hAnsiTheme="majorHAnsi"/>
                <w:i/>
                <w:sz w:val="20"/>
                <w:szCs w:val="20"/>
              </w:rPr>
              <w:t>7-16</w:t>
            </w:r>
          </w:p>
          <w:p w14:paraId="14AA00E3" w14:textId="77777777" w:rsidR="0007050C" w:rsidRDefault="0007050C" w:rsidP="0007050C">
            <w:pPr>
              <w:rPr>
                <w:rFonts w:asciiTheme="majorHAnsi" w:hAnsiTheme="majorHAnsi"/>
                <w:i/>
                <w:sz w:val="20"/>
                <w:szCs w:val="20"/>
              </w:rPr>
            </w:pPr>
          </w:p>
          <w:p w14:paraId="58F0CCEB"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28F24603" w14:textId="77777777" w:rsidR="00B44D8B" w:rsidRPr="0014199C" w:rsidRDefault="005F3049" w:rsidP="005F3049">
            <w:pPr>
              <w:rPr>
                <w:rFonts w:asciiTheme="majorHAnsi" w:hAnsiTheme="majorHAnsi"/>
                <w:i/>
                <w:sz w:val="20"/>
                <w:szCs w:val="20"/>
              </w:rPr>
            </w:pPr>
            <w:r>
              <w:rPr>
                <w:rFonts w:asciiTheme="majorHAnsi" w:hAnsiTheme="majorHAnsi"/>
                <w:i/>
                <w:sz w:val="20"/>
                <w:szCs w:val="20"/>
              </w:rPr>
              <w:t>Problems 7-1A to 7</w:t>
            </w:r>
            <w:r w:rsidR="0007050C">
              <w:rPr>
                <w:rFonts w:asciiTheme="majorHAnsi" w:hAnsiTheme="majorHAnsi"/>
                <w:i/>
                <w:sz w:val="20"/>
                <w:szCs w:val="20"/>
              </w:rPr>
              <w:t>-</w:t>
            </w:r>
            <w:r>
              <w:rPr>
                <w:rFonts w:asciiTheme="majorHAnsi" w:hAnsiTheme="majorHAnsi"/>
                <w:i/>
                <w:sz w:val="20"/>
                <w:szCs w:val="20"/>
              </w:rPr>
              <w:t>5</w:t>
            </w:r>
            <w:r w:rsidR="0007050C">
              <w:rPr>
                <w:rFonts w:asciiTheme="majorHAnsi" w:hAnsiTheme="majorHAnsi"/>
                <w:i/>
                <w:sz w:val="20"/>
                <w:szCs w:val="20"/>
              </w:rPr>
              <w:t>A</w:t>
            </w:r>
          </w:p>
        </w:tc>
      </w:tr>
      <w:tr w:rsidR="00090589" w:rsidRPr="001C3415" w14:paraId="2BAFFA08" w14:textId="77777777" w:rsidTr="00570D0F">
        <w:trPr>
          <w:trHeight w:val="432"/>
        </w:trPr>
        <w:tc>
          <w:tcPr>
            <w:tcW w:w="1458" w:type="dxa"/>
            <w:shd w:val="clear" w:color="auto" w:fill="FFFFFF" w:themeFill="background1"/>
          </w:tcPr>
          <w:p w14:paraId="25AFD415" w14:textId="77777777" w:rsidR="00B44D8B" w:rsidRDefault="00B44D8B" w:rsidP="00090589">
            <w:pPr>
              <w:rPr>
                <w:rFonts w:asciiTheme="majorHAnsi" w:hAnsiTheme="majorHAnsi"/>
                <w:i/>
                <w:sz w:val="20"/>
                <w:szCs w:val="20"/>
              </w:rPr>
            </w:pPr>
          </w:p>
        </w:tc>
        <w:tc>
          <w:tcPr>
            <w:tcW w:w="3870" w:type="dxa"/>
            <w:shd w:val="clear" w:color="auto" w:fill="FFFFFF" w:themeFill="background1"/>
          </w:tcPr>
          <w:p w14:paraId="656800C5" w14:textId="77777777" w:rsidR="00B44D8B" w:rsidRPr="0014199C" w:rsidRDefault="008816DE" w:rsidP="001C3415">
            <w:pPr>
              <w:rPr>
                <w:rFonts w:asciiTheme="majorHAnsi" w:hAnsiTheme="majorHAnsi"/>
                <w:i/>
                <w:sz w:val="20"/>
                <w:szCs w:val="20"/>
              </w:rPr>
            </w:pPr>
            <w:r>
              <w:rPr>
                <w:rFonts w:asciiTheme="majorHAnsi" w:hAnsiTheme="majorHAnsi"/>
                <w:i/>
                <w:sz w:val="20"/>
                <w:szCs w:val="20"/>
              </w:rPr>
              <w:t>Semester Review and Exam</w:t>
            </w:r>
          </w:p>
        </w:tc>
        <w:tc>
          <w:tcPr>
            <w:tcW w:w="4248" w:type="dxa"/>
            <w:shd w:val="clear" w:color="auto" w:fill="FFFFFF" w:themeFill="background1"/>
          </w:tcPr>
          <w:p w14:paraId="61F268EB" w14:textId="77777777" w:rsidR="00B44D8B" w:rsidRPr="0014199C" w:rsidRDefault="00B44D8B" w:rsidP="001C3415">
            <w:pPr>
              <w:rPr>
                <w:rFonts w:asciiTheme="majorHAnsi" w:hAnsiTheme="majorHAnsi"/>
                <w:i/>
                <w:sz w:val="20"/>
                <w:szCs w:val="20"/>
              </w:rPr>
            </w:pPr>
          </w:p>
        </w:tc>
      </w:tr>
      <w:tr w:rsidR="00090589" w:rsidRPr="001C3415" w14:paraId="05F9C99B" w14:textId="77777777" w:rsidTr="00570D0F">
        <w:trPr>
          <w:trHeight w:val="432"/>
        </w:trPr>
        <w:tc>
          <w:tcPr>
            <w:tcW w:w="1458" w:type="dxa"/>
            <w:shd w:val="clear" w:color="auto" w:fill="FFFFFF" w:themeFill="background1"/>
          </w:tcPr>
          <w:p w14:paraId="1917C5A6" w14:textId="04F86EE9" w:rsidR="00B44D8B" w:rsidRDefault="00A038B9" w:rsidP="00090589">
            <w:pPr>
              <w:rPr>
                <w:rFonts w:asciiTheme="majorHAnsi" w:hAnsiTheme="majorHAnsi"/>
                <w:i/>
                <w:sz w:val="20"/>
                <w:szCs w:val="20"/>
              </w:rPr>
            </w:pPr>
            <w:r>
              <w:rPr>
                <w:rFonts w:asciiTheme="majorHAnsi" w:hAnsiTheme="majorHAnsi"/>
                <w:i/>
                <w:sz w:val="20"/>
                <w:szCs w:val="20"/>
              </w:rPr>
              <w:t>1/2</w:t>
            </w:r>
            <w:r w:rsidR="00C35C4F">
              <w:rPr>
                <w:rFonts w:asciiTheme="majorHAnsi" w:hAnsiTheme="majorHAnsi"/>
                <w:i/>
                <w:sz w:val="20"/>
                <w:szCs w:val="20"/>
              </w:rPr>
              <w:t>5</w:t>
            </w:r>
            <w:r>
              <w:rPr>
                <w:rFonts w:asciiTheme="majorHAnsi" w:hAnsiTheme="majorHAnsi"/>
                <w:i/>
                <w:sz w:val="20"/>
                <w:szCs w:val="20"/>
              </w:rPr>
              <w:t>-2/1</w:t>
            </w:r>
            <w:r w:rsidR="00C35C4F">
              <w:rPr>
                <w:rFonts w:asciiTheme="majorHAnsi" w:hAnsiTheme="majorHAnsi"/>
                <w:i/>
                <w:sz w:val="20"/>
                <w:szCs w:val="20"/>
              </w:rPr>
              <w:t>2</w:t>
            </w:r>
          </w:p>
        </w:tc>
        <w:tc>
          <w:tcPr>
            <w:tcW w:w="3870" w:type="dxa"/>
            <w:shd w:val="clear" w:color="auto" w:fill="FFFFFF" w:themeFill="background1"/>
          </w:tcPr>
          <w:p w14:paraId="40062262" w14:textId="77777777" w:rsidR="00B44D8B" w:rsidRDefault="00A87606" w:rsidP="001C3415">
            <w:pPr>
              <w:rPr>
                <w:rFonts w:asciiTheme="majorHAnsi" w:hAnsiTheme="majorHAnsi"/>
                <w:i/>
                <w:sz w:val="20"/>
                <w:szCs w:val="20"/>
              </w:rPr>
            </w:pPr>
            <w:r>
              <w:rPr>
                <w:rFonts w:asciiTheme="majorHAnsi" w:hAnsiTheme="majorHAnsi"/>
                <w:i/>
                <w:sz w:val="20"/>
                <w:szCs w:val="20"/>
              </w:rPr>
              <w:t>Cost Determination 329</w:t>
            </w:r>
          </w:p>
          <w:p w14:paraId="4661E277" w14:textId="77777777" w:rsidR="00A87606" w:rsidRDefault="00A87606" w:rsidP="001C3415">
            <w:pPr>
              <w:rPr>
                <w:rFonts w:asciiTheme="majorHAnsi" w:hAnsiTheme="majorHAnsi"/>
                <w:i/>
                <w:sz w:val="20"/>
                <w:szCs w:val="20"/>
              </w:rPr>
            </w:pPr>
            <w:r>
              <w:rPr>
                <w:rFonts w:asciiTheme="majorHAnsi" w:hAnsiTheme="majorHAnsi"/>
                <w:i/>
                <w:sz w:val="20"/>
                <w:szCs w:val="20"/>
              </w:rPr>
              <w:t>-Land</w:t>
            </w:r>
          </w:p>
          <w:p w14:paraId="3439D968" w14:textId="77777777" w:rsidR="00A87606" w:rsidRDefault="00A87606" w:rsidP="001C3415">
            <w:pPr>
              <w:rPr>
                <w:rFonts w:asciiTheme="majorHAnsi" w:hAnsiTheme="majorHAnsi"/>
                <w:i/>
                <w:sz w:val="20"/>
                <w:szCs w:val="20"/>
              </w:rPr>
            </w:pPr>
            <w:r>
              <w:rPr>
                <w:rFonts w:asciiTheme="majorHAnsi" w:hAnsiTheme="majorHAnsi"/>
                <w:i/>
                <w:sz w:val="20"/>
                <w:szCs w:val="20"/>
              </w:rPr>
              <w:t>-Land Improvements</w:t>
            </w:r>
          </w:p>
          <w:p w14:paraId="2A562D05" w14:textId="77777777" w:rsidR="00A87606" w:rsidRDefault="00A87606" w:rsidP="001C3415">
            <w:pPr>
              <w:rPr>
                <w:rFonts w:asciiTheme="majorHAnsi" w:hAnsiTheme="majorHAnsi"/>
                <w:i/>
                <w:sz w:val="20"/>
                <w:szCs w:val="20"/>
              </w:rPr>
            </w:pPr>
            <w:r>
              <w:rPr>
                <w:rFonts w:asciiTheme="majorHAnsi" w:hAnsiTheme="majorHAnsi"/>
                <w:i/>
                <w:sz w:val="20"/>
                <w:szCs w:val="20"/>
              </w:rPr>
              <w:lastRenderedPageBreak/>
              <w:t>-Buildings</w:t>
            </w:r>
          </w:p>
          <w:p w14:paraId="4709E22C" w14:textId="77777777" w:rsidR="00A87606" w:rsidRDefault="00A87606" w:rsidP="001C3415">
            <w:pPr>
              <w:rPr>
                <w:rFonts w:asciiTheme="majorHAnsi" w:hAnsiTheme="majorHAnsi"/>
                <w:i/>
                <w:sz w:val="20"/>
                <w:szCs w:val="20"/>
              </w:rPr>
            </w:pPr>
            <w:r>
              <w:rPr>
                <w:rFonts w:asciiTheme="majorHAnsi" w:hAnsiTheme="majorHAnsi"/>
                <w:i/>
                <w:sz w:val="20"/>
                <w:szCs w:val="20"/>
              </w:rPr>
              <w:t>-Machinery and Equipment</w:t>
            </w:r>
          </w:p>
          <w:p w14:paraId="61368527" w14:textId="77777777" w:rsidR="00A87606" w:rsidRDefault="00A87606" w:rsidP="001C3415">
            <w:pPr>
              <w:rPr>
                <w:rFonts w:asciiTheme="majorHAnsi" w:hAnsiTheme="majorHAnsi"/>
                <w:i/>
                <w:sz w:val="20"/>
                <w:szCs w:val="20"/>
              </w:rPr>
            </w:pPr>
            <w:r>
              <w:rPr>
                <w:rFonts w:asciiTheme="majorHAnsi" w:hAnsiTheme="majorHAnsi"/>
                <w:i/>
                <w:sz w:val="20"/>
                <w:szCs w:val="20"/>
              </w:rPr>
              <w:t>-Lump-Sum Purchase</w:t>
            </w:r>
          </w:p>
          <w:p w14:paraId="039F1AD7" w14:textId="77777777" w:rsidR="00A87606" w:rsidRDefault="00A87606" w:rsidP="001C3415">
            <w:pPr>
              <w:rPr>
                <w:rFonts w:asciiTheme="majorHAnsi" w:hAnsiTheme="majorHAnsi"/>
                <w:i/>
                <w:sz w:val="20"/>
                <w:szCs w:val="20"/>
              </w:rPr>
            </w:pPr>
            <w:r>
              <w:rPr>
                <w:rFonts w:asciiTheme="majorHAnsi" w:hAnsiTheme="majorHAnsi"/>
                <w:i/>
                <w:sz w:val="20"/>
                <w:szCs w:val="20"/>
              </w:rPr>
              <w:t>Depreciation 331</w:t>
            </w:r>
          </w:p>
          <w:p w14:paraId="09D54C47" w14:textId="77777777" w:rsidR="00A87606" w:rsidRDefault="00A87606" w:rsidP="001C3415">
            <w:pPr>
              <w:rPr>
                <w:rFonts w:asciiTheme="majorHAnsi" w:hAnsiTheme="majorHAnsi"/>
                <w:i/>
                <w:sz w:val="20"/>
                <w:szCs w:val="20"/>
              </w:rPr>
            </w:pPr>
            <w:r>
              <w:rPr>
                <w:rFonts w:asciiTheme="majorHAnsi" w:hAnsiTheme="majorHAnsi"/>
                <w:i/>
                <w:sz w:val="20"/>
                <w:szCs w:val="20"/>
              </w:rPr>
              <w:t>-Factors in Computing Depreciation</w:t>
            </w:r>
          </w:p>
          <w:p w14:paraId="56DBECAD" w14:textId="77777777" w:rsidR="00A87606" w:rsidRDefault="00A87606" w:rsidP="001C3415">
            <w:pPr>
              <w:rPr>
                <w:rFonts w:asciiTheme="majorHAnsi" w:hAnsiTheme="majorHAnsi"/>
                <w:i/>
                <w:sz w:val="20"/>
                <w:szCs w:val="20"/>
              </w:rPr>
            </w:pPr>
            <w:r>
              <w:rPr>
                <w:rFonts w:asciiTheme="majorHAnsi" w:hAnsiTheme="majorHAnsi"/>
                <w:i/>
                <w:sz w:val="20"/>
                <w:szCs w:val="20"/>
              </w:rPr>
              <w:t>-Deprecation Methods</w:t>
            </w:r>
          </w:p>
          <w:p w14:paraId="4E137B1E" w14:textId="77777777" w:rsidR="00A87606" w:rsidRDefault="00A87606" w:rsidP="001C3415">
            <w:pPr>
              <w:rPr>
                <w:rFonts w:asciiTheme="majorHAnsi" w:hAnsiTheme="majorHAnsi"/>
                <w:i/>
                <w:sz w:val="20"/>
                <w:szCs w:val="20"/>
              </w:rPr>
            </w:pPr>
            <w:r>
              <w:rPr>
                <w:rFonts w:asciiTheme="majorHAnsi" w:hAnsiTheme="majorHAnsi"/>
                <w:i/>
                <w:sz w:val="20"/>
                <w:szCs w:val="20"/>
              </w:rPr>
              <w:t>-Partial-Year Depreciation</w:t>
            </w:r>
          </w:p>
          <w:p w14:paraId="5C6718AB" w14:textId="77777777" w:rsidR="00A87606" w:rsidRDefault="00A87606" w:rsidP="001C3415">
            <w:pPr>
              <w:rPr>
                <w:rFonts w:asciiTheme="majorHAnsi" w:hAnsiTheme="majorHAnsi"/>
                <w:i/>
                <w:sz w:val="20"/>
                <w:szCs w:val="20"/>
              </w:rPr>
            </w:pPr>
            <w:r>
              <w:rPr>
                <w:rFonts w:asciiTheme="majorHAnsi" w:hAnsiTheme="majorHAnsi"/>
                <w:i/>
                <w:sz w:val="20"/>
                <w:szCs w:val="20"/>
              </w:rPr>
              <w:t>-Change in Estimates for Depreciation</w:t>
            </w:r>
          </w:p>
          <w:p w14:paraId="7A2A521A" w14:textId="77777777" w:rsidR="00A87606" w:rsidRDefault="00A87606" w:rsidP="001C3415">
            <w:pPr>
              <w:rPr>
                <w:rFonts w:asciiTheme="majorHAnsi" w:hAnsiTheme="majorHAnsi"/>
                <w:i/>
                <w:sz w:val="20"/>
                <w:szCs w:val="20"/>
              </w:rPr>
            </w:pPr>
            <w:r>
              <w:rPr>
                <w:rFonts w:asciiTheme="majorHAnsi" w:hAnsiTheme="majorHAnsi"/>
                <w:i/>
                <w:sz w:val="20"/>
                <w:szCs w:val="20"/>
              </w:rPr>
              <w:t>-Reporting Deprecation</w:t>
            </w:r>
          </w:p>
          <w:p w14:paraId="449CA48F" w14:textId="77777777" w:rsidR="00A87606" w:rsidRDefault="00A87606" w:rsidP="001C3415">
            <w:pPr>
              <w:rPr>
                <w:rFonts w:asciiTheme="majorHAnsi" w:hAnsiTheme="majorHAnsi"/>
                <w:i/>
                <w:sz w:val="20"/>
                <w:szCs w:val="20"/>
              </w:rPr>
            </w:pPr>
            <w:r>
              <w:rPr>
                <w:rFonts w:asciiTheme="majorHAnsi" w:hAnsiTheme="majorHAnsi"/>
                <w:i/>
                <w:sz w:val="20"/>
                <w:szCs w:val="20"/>
              </w:rPr>
              <w:t>Additional Expenditures 338</w:t>
            </w:r>
          </w:p>
          <w:p w14:paraId="4861D831" w14:textId="77777777" w:rsidR="00A87606" w:rsidRDefault="00A87606" w:rsidP="001C3415">
            <w:pPr>
              <w:rPr>
                <w:rFonts w:asciiTheme="majorHAnsi" w:hAnsiTheme="majorHAnsi"/>
                <w:i/>
                <w:sz w:val="20"/>
                <w:szCs w:val="20"/>
              </w:rPr>
            </w:pPr>
            <w:r>
              <w:rPr>
                <w:rFonts w:asciiTheme="majorHAnsi" w:hAnsiTheme="majorHAnsi"/>
                <w:i/>
                <w:sz w:val="20"/>
                <w:szCs w:val="20"/>
              </w:rPr>
              <w:t>-Ordinary Repairs</w:t>
            </w:r>
          </w:p>
          <w:p w14:paraId="6CAFAC43" w14:textId="77777777" w:rsidR="00A87606" w:rsidRDefault="00A87606" w:rsidP="001C3415">
            <w:pPr>
              <w:rPr>
                <w:rFonts w:asciiTheme="majorHAnsi" w:hAnsiTheme="majorHAnsi"/>
                <w:i/>
                <w:sz w:val="20"/>
                <w:szCs w:val="20"/>
              </w:rPr>
            </w:pPr>
            <w:r>
              <w:rPr>
                <w:rFonts w:asciiTheme="majorHAnsi" w:hAnsiTheme="majorHAnsi"/>
                <w:i/>
                <w:sz w:val="20"/>
                <w:szCs w:val="20"/>
              </w:rPr>
              <w:t>-Betterments and Extraordinary Repairs</w:t>
            </w:r>
          </w:p>
          <w:p w14:paraId="2A7065BA" w14:textId="77777777" w:rsidR="00A87606" w:rsidRDefault="00A87606" w:rsidP="001C3415">
            <w:pPr>
              <w:rPr>
                <w:rFonts w:asciiTheme="majorHAnsi" w:hAnsiTheme="majorHAnsi"/>
                <w:i/>
                <w:sz w:val="20"/>
                <w:szCs w:val="20"/>
              </w:rPr>
            </w:pPr>
            <w:r>
              <w:rPr>
                <w:rFonts w:asciiTheme="majorHAnsi" w:hAnsiTheme="majorHAnsi"/>
                <w:i/>
                <w:sz w:val="20"/>
                <w:szCs w:val="20"/>
              </w:rPr>
              <w:t>Disposal of Plant Assets 339</w:t>
            </w:r>
          </w:p>
          <w:p w14:paraId="34FB4CE3" w14:textId="77777777" w:rsidR="00A87606" w:rsidRDefault="00A87606" w:rsidP="001C3415">
            <w:pPr>
              <w:rPr>
                <w:rFonts w:asciiTheme="majorHAnsi" w:hAnsiTheme="majorHAnsi"/>
                <w:i/>
                <w:sz w:val="20"/>
                <w:szCs w:val="20"/>
              </w:rPr>
            </w:pPr>
            <w:r>
              <w:rPr>
                <w:rFonts w:asciiTheme="majorHAnsi" w:hAnsiTheme="majorHAnsi"/>
                <w:i/>
                <w:sz w:val="20"/>
                <w:szCs w:val="20"/>
              </w:rPr>
              <w:t>-Discarding Plant Assets</w:t>
            </w:r>
          </w:p>
          <w:p w14:paraId="27C182C6" w14:textId="77777777" w:rsidR="00A87606" w:rsidRDefault="00A87606" w:rsidP="001C3415">
            <w:pPr>
              <w:rPr>
                <w:rFonts w:asciiTheme="majorHAnsi" w:hAnsiTheme="majorHAnsi"/>
                <w:i/>
                <w:sz w:val="20"/>
                <w:szCs w:val="20"/>
              </w:rPr>
            </w:pPr>
            <w:r>
              <w:rPr>
                <w:rFonts w:asciiTheme="majorHAnsi" w:hAnsiTheme="majorHAnsi"/>
                <w:i/>
                <w:sz w:val="20"/>
                <w:szCs w:val="20"/>
              </w:rPr>
              <w:t>-Selling Plant Assets</w:t>
            </w:r>
          </w:p>
          <w:p w14:paraId="45C2A565" w14:textId="77777777" w:rsidR="00A87606" w:rsidRDefault="00A87606" w:rsidP="001C3415">
            <w:pPr>
              <w:rPr>
                <w:rFonts w:asciiTheme="majorHAnsi" w:hAnsiTheme="majorHAnsi"/>
                <w:i/>
                <w:sz w:val="20"/>
                <w:szCs w:val="20"/>
              </w:rPr>
            </w:pPr>
            <w:r>
              <w:rPr>
                <w:rFonts w:asciiTheme="majorHAnsi" w:hAnsiTheme="majorHAnsi"/>
                <w:i/>
                <w:sz w:val="20"/>
                <w:szCs w:val="20"/>
              </w:rPr>
              <w:t>Natural Resources 342</w:t>
            </w:r>
          </w:p>
          <w:p w14:paraId="574FE7C3" w14:textId="77777777" w:rsidR="00A87606" w:rsidRDefault="00A87606" w:rsidP="001C3415">
            <w:pPr>
              <w:rPr>
                <w:rFonts w:asciiTheme="majorHAnsi" w:hAnsiTheme="majorHAnsi"/>
                <w:i/>
                <w:sz w:val="20"/>
                <w:szCs w:val="20"/>
              </w:rPr>
            </w:pPr>
            <w:r>
              <w:rPr>
                <w:rFonts w:asciiTheme="majorHAnsi" w:hAnsiTheme="majorHAnsi"/>
                <w:i/>
                <w:sz w:val="20"/>
                <w:szCs w:val="20"/>
              </w:rPr>
              <w:t>-Cost Determination and Depletion</w:t>
            </w:r>
          </w:p>
          <w:p w14:paraId="2F7AF60A" w14:textId="77777777" w:rsidR="00A87606" w:rsidRDefault="00A87606" w:rsidP="001C3415">
            <w:pPr>
              <w:rPr>
                <w:rFonts w:asciiTheme="majorHAnsi" w:hAnsiTheme="majorHAnsi"/>
                <w:i/>
                <w:sz w:val="20"/>
                <w:szCs w:val="20"/>
              </w:rPr>
            </w:pPr>
            <w:r>
              <w:rPr>
                <w:rFonts w:asciiTheme="majorHAnsi" w:hAnsiTheme="majorHAnsi"/>
                <w:i/>
                <w:sz w:val="20"/>
                <w:szCs w:val="20"/>
              </w:rPr>
              <w:t>-Plant Assets Used in Extracting</w:t>
            </w:r>
          </w:p>
          <w:p w14:paraId="1B3D9B14" w14:textId="77777777" w:rsidR="00A87606" w:rsidRDefault="00A87606" w:rsidP="001C3415">
            <w:pPr>
              <w:rPr>
                <w:rFonts w:asciiTheme="majorHAnsi" w:hAnsiTheme="majorHAnsi"/>
                <w:i/>
                <w:sz w:val="20"/>
                <w:szCs w:val="20"/>
              </w:rPr>
            </w:pPr>
            <w:r>
              <w:rPr>
                <w:rFonts w:asciiTheme="majorHAnsi" w:hAnsiTheme="majorHAnsi"/>
                <w:i/>
                <w:sz w:val="20"/>
                <w:szCs w:val="20"/>
              </w:rPr>
              <w:t>Intangible Assets 343</w:t>
            </w:r>
          </w:p>
          <w:p w14:paraId="2572FFA5" w14:textId="77777777" w:rsidR="00A87606" w:rsidRDefault="00A87606" w:rsidP="001C3415">
            <w:pPr>
              <w:rPr>
                <w:rFonts w:asciiTheme="majorHAnsi" w:hAnsiTheme="majorHAnsi"/>
                <w:i/>
                <w:sz w:val="20"/>
                <w:szCs w:val="20"/>
              </w:rPr>
            </w:pPr>
            <w:r>
              <w:rPr>
                <w:rFonts w:asciiTheme="majorHAnsi" w:hAnsiTheme="majorHAnsi"/>
                <w:i/>
                <w:sz w:val="20"/>
                <w:szCs w:val="20"/>
              </w:rPr>
              <w:t>-Cost Determination and Amortization</w:t>
            </w:r>
          </w:p>
          <w:p w14:paraId="47C62B51" w14:textId="77777777" w:rsidR="00A87606" w:rsidRPr="0014199C" w:rsidRDefault="006D170C" w:rsidP="001C3415">
            <w:pPr>
              <w:rPr>
                <w:rFonts w:asciiTheme="majorHAnsi" w:hAnsiTheme="majorHAnsi"/>
                <w:i/>
                <w:sz w:val="20"/>
                <w:szCs w:val="20"/>
              </w:rPr>
            </w:pPr>
            <w:r>
              <w:rPr>
                <w:rFonts w:asciiTheme="majorHAnsi" w:hAnsiTheme="majorHAnsi"/>
                <w:i/>
                <w:sz w:val="20"/>
                <w:szCs w:val="20"/>
              </w:rPr>
              <w:t>-Types of Intangibles</w:t>
            </w:r>
          </w:p>
        </w:tc>
        <w:tc>
          <w:tcPr>
            <w:tcW w:w="4248" w:type="dxa"/>
            <w:shd w:val="clear" w:color="auto" w:fill="FFFFFF" w:themeFill="background1"/>
          </w:tcPr>
          <w:p w14:paraId="18789C1E" w14:textId="77777777" w:rsidR="0007050C" w:rsidRDefault="0007050C" w:rsidP="0007050C">
            <w:pPr>
              <w:rPr>
                <w:rFonts w:asciiTheme="majorHAnsi" w:hAnsiTheme="majorHAnsi"/>
                <w:i/>
                <w:sz w:val="20"/>
                <w:szCs w:val="20"/>
              </w:rPr>
            </w:pPr>
            <w:r>
              <w:rPr>
                <w:rFonts w:asciiTheme="majorHAnsi" w:hAnsiTheme="majorHAnsi"/>
                <w:i/>
                <w:sz w:val="20"/>
                <w:szCs w:val="20"/>
              </w:rPr>
              <w:lastRenderedPageBreak/>
              <w:t xml:space="preserve">Exercises: </w:t>
            </w:r>
          </w:p>
          <w:p w14:paraId="6609EEA2"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26149E7C" w14:textId="77777777" w:rsidR="0007050C" w:rsidRDefault="005F3049" w:rsidP="0007050C">
            <w:pPr>
              <w:rPr>
                <w:rFonts w:asciiTheme="majorHAnsi" w:hAnsiTheme="majorHAnsi"/>
                <w:i/>
                <w:sz w:val="20"/>
                <w:szCs w:val="20"/>
              </w:rPr>
            </w:pPr>
            <w:r>
              <w:rPr>
                <w:rFonts w:asciiTheme="majorHAnsi" w:hAnsiTheme="majorHAnsi"/>
                <w:i/>
                <w:sz w:val="20"/>
                <w:szCs w:val="20"/>
              </w:rPr>
              <w:t>Quick Study 8</w:t>
            </w:r>
            <w:r w:rsidR="0007050C">
              <w:rPr>
                <w:rFonts w:asciiTheme="majorHAnsi" w:hAnsiTheme="majorHAnsi"/>
                <w:i/>
                <w:sz w:val="20"/>
                <w:szCs w:val="20"/>
              </w:rPr>
              <w:t xml:space="preserve">-1 to </w:t>
            </w:r>
            <w:r>
              <w:rPr>
                <w:rFonts w:asciiTheme="majorHAnsi" w:hAnsiTheme="majorHAnsi"/>
                <w:i/>
                <w:sz w:val="20"/>
                <w:szCs w:val="20"/>
              </w:rPr>
              <w:t>8-15</w:t>
            </w:r>
          </w:p>
          <w:p w14:paraId="0010C887" w14:textId="77777777" w:rsidR="0007050C" w:rsidRDefault="005F3049" w:rsidP="0007050C">
            <w:pPr>
              <w:rPr>
                <w:rFonts w:asciiTheme="majorHAnsi" w:hAnsiTheme="majorHAnsi"/>
                <w:i/>
                <w:sz w:val="20"/>
                <w:szCs w:val="20"/>
              </w:rPr>
            </w:pPr>
            <w:r>
              <w:rPr>
                <w:rFonts w:asciiTheme="majorHAnsi" w:hAnsiTheme="majorHAnsi"/>
                <w:i/>
                <w:sz w:val="20"/>
                <w:szCs w:val="20"/>
              </w:rPr>
              <w:lastRenderedPageBreak/>
              <w:t>Exercise 8</w:t>
            </w:r>
            <w:r w:rsidR="0007050C">
              <w:rPr>
                <w:rFonts w:asciiTheme="majorHAnsi" w:hAnsiTheme="majorHAnsi"/>
                <w:i/>
                <w:sz w:val="20"/>
                <w:szCs w:val="20"/>
              </w:rPr>
              <w:t xml:space="preserve">-1 to </w:t>
            </w:r>
            <w:r>
              <w:rPr>
                <w:rFonts w:asciiTheme="majorHAnsi" w:hAnsiTheme="majorHAnsi"/>
                <w:i/>
                <w:sz w:val="20"/>
                <w:szCs w:val="20"/>
              </w:rPr>
              <w:t>8-24</w:t>
            </w:r>
          </w:p>
          <w:p w14:paraId="1EE98F7A" w14:textId="77777777" w:rsidR="0007050C" w:rsidRDefault="0007050C" w:rsidP="0007050C">
            <w:pPr>
              <w:rPr>
                <w:rFonts w:asciiTheme="majorHAnsi" w:hAnsiTheme="majorHAnsi"/>
                <w:i/>
                <w:sz w:val="20"/>
                <w:szCs w:val="20"/>
              </w:rPr>
            </w:pPr>
          </w:p>
          <w:p w14:paraId="01320A27"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77BC1836" w14:textId="77777777" w:rsidR="00B44D8B" w:rsidRPr="0014199C" w:rsidRDefault="005F3049" w:rsidP="0007050C">
            <w:pPr>
              <w:rPr>
                <w:rFonts w:asciiTheme="majorHAnsi" w:hAnsiTheme="majorHAnsi"/>
                <w:i/>
                <w:sz w:val="20"/>
                <w:szCs w:val="20"/>
              </w:rPr>
            </w:pPr>
            <w:r>
              <w:rPr>
                <w:rFonts w:asciiTheme="majorHAnsi" w:hAnsiTheme="majorHAnsi"/>
                <w:i/>
                <w:sz w:val="20"/>
                <w:szCs w:val="20"/>
              </w:rPr>
              <w:t>Problems 8-1A to 8-8</w:t>
            </w:r>
            <w:r w:rsidR="0007050C">
              <w:rPr>
                <w:rFonts w:asciiTheme="majorHAnsi" w:hAnsiTheme="majorHAnsi"/>
                <w:i/>
                <w:sz w:val="20"/>
                <w:szCs w:val="20"/>
              </w:rPr>
              <w:t>A</w:t>
            </w:r>
          </w:p>
        </w:tc>
      </w:tr>
      <w:tr w:rsidR="00090589" w:rsidRPr="001C3415" w14:paraId="16CF7EC7" w14:textId="77777777" w:rsidTr="00570D0F">
        <w:trPr>
          <w:trHeight w:val="432"/>
        </w:trPr>
        <w:tc>
          <w:tcPr>
            <w:tcW w:w="1458" w:type="dxa"/>
            <w:shd w:val="clear" w:color="auto" w:fill="FFFFFF" w:themeFill="background1"/>
          </w:tcPr>
          <w:p w14:paraId="5AB7F33C" w14:textId="4DDEBB4D" w:rsidR="00B44D8B" w:rsidRDefault="00A038B9" w:rsidP="00090589">
            <w:pPr>
              <w:rPr>
                <w:rFonts w:asciiTheme="majorHAnsi" w:hAnsiTheme="majorHAnsi"/>
                <w:i/>
                <w:sz w:val="20"/>
                <w:szCs w:val="20"/>
              </w:rPr>
            </w:pPr>
            <w:r>
              <w:rPr>
                <w:rFonts w:asciiTheme="majorHAnsi" w:hAnsiTheme="majorHAnsi"/>
                <w:i/>
                <w:sz w:val="20"/>
                <w:szCs w:val="20"/>
              </w:rPr>
              <w:lastRenderedPageBreak/>
              <w:t>2/1</w:t>
            </w:r>
            <w:r w:rsidR="00C35C4F">
              <w:rPr>
                <w:rFonts w:asciiTheme="majorHAnsi" w:hAnsiTheme="majorHAnsi"/>
                <w:i/>
                <w:sz w:val="20"/>
                <w:szCs w:val="20"/>
              </w:rPr>
              <w:t>5</w:t>
            </w:r>
            <w:r>
              <w:rPr>
                <w:rFonts w:asciiTheme="majorHAnsi" w:hAnsiTheme="majorHAnsi"/>
                <w:i/>
                <w:sz w:val="20"/>
                <w:szCs w:val="20"/>
              </w:rPr>
              <w:t>-</w:t>
            </w:r>
            <w:r w:rsidR="00C35C4F">
              <w:rPr>
                <w:rFonts w:asciiTheme="majorHAnsi" w:hAnsiTheme="majorHAnsi"/>
                <w:i/>
                <w:sz w:val="20"/>
                <w:szCs w:val="20"/>
              </w:rPr>
              <w:t>3/5</w:t>
            </w:r>
          </w:p>
        </w:tc>
        <w:tc>
          <w:tcPr>
            <w:tcW w:w="3870" w:type="dxa"/>
            <w:shd w:val="clear" w:color="auto" w:fill="FFFFFF" w:themeFill="background1"/>
          </w:tcPr>
          <w:p w14:paraId="5DFB19EA" w14:textId="77777777" w:rsidR="00B44D8B" w:rsidRDefault="006D170C" w:rsidP="001C3415">
            <w:pPr>
              <w:rPr>
                <w:rFonts w:asciiTheme="majorHAnsi" w:hAnsiTheme="majorHAnsi"/>
                <w:i/>
                <w:sz w:val="20"/>
                <w:szCs w:val="20"/>
              </w:rPr>
            </w:pPr>
            <w:r>
              <w:rPr>
                <w:rFonts w:asciiTheme="majorHAnsi" w:hAnsiTheme="majorHAnsi"/>
                <w:i/>
                <w:sz w:val="20"/>
                <w:szCs w:val="20"/>
              </w:rPr>
              <w:t>Characteristics of Liabilities 370</w:t>
            </w:r>
          </w:p>
          <w:p w14:paraId="051E0D0A" w14:textId="77777777" w:rsidR="006D170C" w:rsidRDefault="006D170C" w:rsidP="001C3415">
            <w:pPr>
              <w:rPr>
                <w:rFonts w:asciiTheme="majorHAnsi" w:hAnsiTheme="majorHAnsi"/>
                <w:i/>
                <w:sz w:val="20"/>
                <w:szCs w:val="20"/>
              </w:rPr>
            </w:pPr>
            <w:r>
              <w:rPr>
                <w:rFonts w:asciiTheme="majorHAnsi" w:hAnsiTheme="majorHAnsi"/>
                <w:i/>
                <w:sz w:val="20"/>
                <w:szCs w:val="20"/>
              </w:rPr>
              <w:t>-Defining Liabilities</w:t>
            </w:r>
          </w:p>
          <w:p w14:paraId="6CE6E2BD" w14:textId="77777777" w:rsidR="006D170C" w:rsidRDefault="006D170C" w:rsidP="001C3415">
            <w:pPr>
              <w:rPr>
                <w:rFonts w:asciiTheme="majorHAnsi" w:hAnsiTheme="majorHAnsi"/>
                <w:i/>
                <w:sz w:val="20"/>
                <w:szCs w:val="20"/>
              </w:rPr>
            </w:pPr>
            <w:r>
              <w:rPr>
                <w:rFonts w:asciiTheme="majorHAnsi" w:hAnsiTheme="majorHAnsi"/>
                <w:i/>
                <w:sz w:val="20"/>
                <w:szCs w:val="20"/>
              </w:rPr>
              <w:t>-Classifying Liabilities</w:t>
            </w:r>
          </w:p>
          <w:p w14:paraId="70957002" w14:textId="77777777" w:rsidR="006D170C" w:rsidRDefault="006D170C" w:rsidP="001C3415">
            <w:pPr>
              <w:rPr>
                <w:rFonts w:asciiTheme="majorHAnsi" w:hAnsiTheme="majorHAnsi"/>
                <w:i/>
                <w:sz w:val="20"/>
                <w:szCs w:val="20"/>
              </w:rPr>
            </w:pPr>
            <w:r>
              <w:rPr>
                <w:rFonts w:asciiTheme="majorHAnsi" w:hAnsiTheme="majorHAnsi"/>
                <w:i/>
                <w:sz w:val="20"/>
                <w:szCs w:val="20"/>
              </w:rPr>
              <w:t>-Uncertainty in Liabilities</w:t>
            </w:r>
          </w:p>
          <w:p w14:paraId="2FF6E69A" w14:textId="77777777" w:rsidR="006D170C" w:rsidRDefault="006D170C" w:rsidP="001C3415">
            <w:pPr>
              <w:rPr>
                <w:rFonts w:asciiTheme="majorHAnsi" w:hAnsiTheme="majorHAnsi"/>
                <w:i/>
                <w:sz w:val="20"/>
                <w:szCs w:val="20"/>
              </w:rPr>
            </w:pPr>
            <w:r>
              <w:rPr>
                <w:rFonts w:asciiTheme="majorHAnsi" w:hAnsiTheme="majorHAnsi"/>
                <w:i/>
                <w:sz w:val="20"/>
                <w:szCs w:val="20"/>
              </w:rPr>
              <w:t>Known Liabilities</w:t>
            </w:r>
          </w:p>
          <w:p w14:paraId="2DF96EC0" w14:textId="77777777" w:rsidR="006D170C" w:rsidRDefault="006D170C" w:rsidP="001C3415">
            <w:pPr>
              <w:rPr>
                <w:rFonts w:asciiTheme="majorHAnsi" w:hAnsiTheme="majorHAnsi"/>
                <w:i/>
                <w:sz w:val="20"/>
                <w:szCs w:val="20"/>
              </w:rPr>
            </w:pPr>
            <w:r>
              <w:rPr>
                <w:rFonts w:asciiTheme="majorHAnsi" w:hAnsiTheme="majorHAnsi"/>
                <w:i/>
                <w:sz w:val="20"/>
                <w:szCs w:val="20"/>
              </w:rPr>
              <w:t>-Accounts Payable</w:t>
            </w:r>
          </w:p>
          <w:p w14:paraId="551A7631" w14:textId="77777777" w:rsidR="006D170C" w:rsidRDefault="006D170C" w:rsidP="001C3415">
            <w:pPr>
              <w:rPr>
                <w:rFonts w:asciiTheme="majorHAnsi" w:hAnsiTheme="majorHAnsi"/>
                <w:i/>
                <w:sz w:val="20"/>
                <w:szCs w:val="20"/>
              </w:rPr>
            </w:pPr>
            <w:r>
              <w:rPr>
                <w:rFonts w:asciiTheme="majorHAnsi" w:hAnsiTheme="majorHAnsi"/>
                <w:i/>
                <w:sz w:val="20"/>
                <w:szCs w:val="20"/>
              </w:rPr>
              <w:t>-Sales Tax Payable</w:t>
            </w:r>
          </w:p>
          <w:p w14:paraId="733529B6" w14:textId="77777777" w:rsidR="006D170C" w:rsidRDefault="006D170C" w:rsidP="001C3415">
            <w:pPr>
              <w:rPr>
                <w:rFonts w:asciiTheme="majorHAnsi" w:hAnsiTheme="majorHAnsi"/>
                <w:i/>
                <w:sz w:val="20"/>
                <w:szCs w:val="20"/>
              </w:rPr>
            </w:pPr>
            <w:r>
              <w:rPr>
                <w:rFonts w:asciiTheme="majorHAnsi" w:hAnsiTheme="majorHAnsi"/>
                <w:i/>
                <w:sz w:val="20"/>
                <w:szCs w:val="20"/>
              </w:rPr>
              <w:t>-Unearned Revenues</w:t>
            </w:r>
          </w:p>
          <w:p w14:paraId="598E2B3E" w14:textId="77777777" w:rsidR="006D170C" w:rsidRDefault="006D170C" w:rsidP="001C3415">
            <w:pPr>
              <w:rPr>
                <w:rFonts w:asciiTheme="majorHAnsi" w:hAnsiTheme="majorHAnsi"/>
                <w:i/>
                <w:sz w:val="20"/>
                <w:szCs w:val="20"/>
              </w:rPr>
            </w:pPr>
            <w:r>
              <w:rPr>
                <w:rFonts w:asciiTheme="majorHAnsi" w:hAnsiTheme="majorHAnsi"/>
                <w:i/>
                <w:sz w:val="20"/>
                <w:szCs w:val="20"/>
              </w:rPr>
              <w:t>-Short-Term Notes Payable</w:t>
            </w:r>
          </w:p>
          <w:p w14:paraId="3E1DDABE" w14:textId="77777777" w:rsidR="006D170C" w:rsidRDefault="006D170C" w:rsidP="001C3415">
            <w:pPr>
              <w:rPr>
                <w:rFonts w:asciiTheme="majorHAnsi" w:hAnsiTheme="majorHAnsi"/>
                <w:i/>
                <w:sz w:val="20"/>
                <w:szCs w:val="20"/>
              </w:rPr>
            </w:pPr>
            <w:r>
              <w:rPr>
                <w:rFonts w:asciiTheme="majorHAnsi" w:hAnsiTheme="majorHAnsi"/>
                <w:i/>
                <w:sz w:val="20"/>
                <w:szCs w:val="20"/>
              </w:rPr>
              <w:t>-Payroll Liabilities</w:t>
            </w:r>
          </w:p>
          <w:p w14:paraId="1A5D701C" w14:textId="77777777" w:rsidR="006D170C" w:rsidRDefault="006D170C" w:rsidP="001C3415">
            <w:pPr>
              <w:rPr>
                <w:rFonts w:asciiTheme="majorHAnsi" w:hAnsiTheme="majorHAnsi"/>
                <w:i/>
                <w:sz w:val="20"/>
                <w:szCs w:val="20"/>
              </w:rPr>
            </w:pPr>
            <w:r>
              <w:rPr>
                <w:rFonts w:asciiTheme="majorHAnsi" w:hAnsiTheme="majorHAnsi"/>
                <w:i/>
                <w:sz w:val="20"/>
                <w:szCs w:val="20"/>
              </w:rPr>
              <w:t>-Multi-Period Known Liabilities</w:t>
            </w:r>
          </w:p>
          <w:p w14:paraId="0DA2A7C9" w14:textId="77777777" w:rsidR="006D170C" w:rsidRDefault="006D170C" w:rsidP="001C3415">
            <w:pPr>
              <w:rPr>
                <w:rFonts w:asciiTheme="majorHAnsi" w:hAnsiTheme="majorHAnsi"/>
                <w:i/>
                <w:sz w:val="20"/>
                <w:szCs w:val="20"/>
              </w:rPr>
            </w:pPr>
            <w:r>
              <w:rPr>
                <w:rFonts w:asciiTheme="majorHAnsi" w:hAnsiTheme="majorHAnsi"/>
                <w:i/>
                <w:sz w:val="20"/>
                <w:szCs w:val="20"/>
              </w:rPr>
              <w:t>Estimated Liabilities 379</w:t>
            </w:r>
          </w:p>
          <w:p w14:paraId="340B73AE" w14:textId="77777777" w:rsidR="006D170C" w:rsidRDefault="006D170C" w:rsidP="001C3415">
            <w:pPr>
              <w:rPr>
                <w:rFonts w:asciiTheme="majorHAnsi" w:hAnsiTheme="majorHAnsi"/>
                <w:i/>
                <w:sz w:val="20"/>
                <w:szCs w:val="20"/>
              </w:rPr>
            </w:pPr>
            <w:r>
              <w:rPr>
                <w:rFonts w:asciiTheme="majorHAnsi" w:hAnsiTheme="majorHAnsi"/>
                <w:i/>
                <w:sz w:val="20"/>
                <w:szCs w:val="20"/>
              </w:rPr>
              <w:t>-Health and Pension Benefits</w:t>
            </w:r>
          </w:p>
          <w:p w14:paraId="3661B3C0" w14:textId="77777777" w:rsidR="006D170C" w:rsidRDefault="006D170C" w:rsidP="001C3415">
            <w:pPr>
              <w:rPr>
                <w:rFonts w:asciiTheme="majorHAnsi" w:hAnsiTheme="majorHAnsi"/>
                <w:i/>
                <w:sz w:val="20"/>
                <w:szCs w:val="20"/>
              </w:rPr>
            </w:pPr>
            <w:r>
              <w:rPr>
                <w:rFonts w:asciiTheme="majorHAnsi" w:hAnsiTheme="majorHAnsi"/>
                <w:i/>
                <w:sz w:val="20"/>
                <w:szCs w:val="20"/>
              </w:rPr>
              <w:t>-Vacation Benefits</w:t>
            </w:r>
          </w:p>
          <w:p w14:paraId="5D39A8E9" w14:textId="77777777" w:rsidR="006D170C" w:rsidRDefault="006D170C" w:rsidP="001C3415">
            <w:pPr>
              <w:rPr>
                <w:rFonts w:asciiTheme="majorHAnsi" w:hAnsiTheme="majorHAnsi"/>
                <w:i/>
                <w:sz w:val="20"/>
                <w:szCs w:val="20"/>
              </w:rPr>
            </w:pPr>
            <w:r>
              <w:rPr>
                <w:rFonts w:asciiTheme="majorHAnsi" w:hAnsiTheme="majorHAnsi"/>
                <w:i/>
                <w:sz w:val="20"/>
                <w:szCs w:val="20"/>
              </w:rPr>
              <w:t>-Bonus Plans</w:t>
            </w:r>
          </w:p>
          <w:p w14:paraId="0811DC86" w14:textId="77777777" w:rsidR="006D170C" w:rsidRDefault="006D170C" w:rsidP="001C3415">
            <w:pPr>
              <w:rPr>
                <w:rFonts w:asciiTheme="majorHAnsi" w:hAnsiTheme="majorHAnsi"/>
                <w:i/>
                <w:sz w:val="20"/>
                <w:szCs w:val="20"/>
              </w:rPr>
            </w:pPr>
            <w:r>
              <w:rPr>
                <w:rFonts w:asciiTheme="majorHAnsi" w:hAnsiTheme="majorHAnsi"/>
                <w:i/>
                <w:sz w:val="20"/>
                <w:szCs w:val="20"/>
              </w:rPr>
              <w:t>-Warranty Liabilities</w:t>
            </w:r>
          </w:p>
          <w:p w14:paraId="3045A70B" w14:textId="77777777" w:rsidR="006D170C" w:rsidRDefault="006D170C" w:rsidP="001C3415">
            <w:pPr>
              <w:rPr>
                <w:rFonts w:asciiTheme="majorHAnsi" w:hAnsiTheme="majorHAnsi"/>
                <w:i/>
                <w:sz w:val="20"/>
                <w:szCs w:val="20"/>
              </w:rPr>
            </w:pPr>
            <w:r>
              <w:rPr>
                <w:rFonts w:asciiTheme="majorHAnsi" w:hAnsiTheme="majorHAnsi"/>
                <w:i/>
                <w:sz w:val="20"/>
                <w:szCs w:val="20"/>
              </w:rPr>
              <w:t>-Multi-Period Estimated Liabilities</w:t>
            </w:r>
          </w:p>
          <w:p w14:paraId="7B262AD5" w14:textId="77777777" w:rsidR="006D170C" w:rsidRDefault="006D170C" w:rsidP="001C3415">
            <w:pPr>
              <w:rPr>
                <w:rFonts w:asciiTheme="majorHAnsi" w:hAnsiTheme="majorHAnsi"/>
                <w:i/>
                <w:sz w:val="20"/>
                <w:szCs w:val="20"/>
              </w:rPr>
            </w:pPr>
            <w:r>
              <w:rPr>
                <w:rFonts w:asciiTheme="majorHAnsi" w:hAnsiTheme="majorHAnsi"/>
                <w:i/>
                <w:sz w:val="20"/>
                <w:szCs w:val="20"/>
              </w:rPr>
              <w:t>Contingent Liabilities 382</w:t>
            </w:r>
          </w:p>
          <w:p w14:paraId="0246256B" w14:textId="77777777" w:rsidR="006D170C" w:rsidRDefault="006D170C" w:rsidP="001C3415">
            <w:pPr>
              <w:rPr>
                <w:rFonts w:asciiTheme="majorHAnsi" w:hAnsiTheme="majorHAnsi"/>
                <w:i/>
                <w:sz w:val="20"/>
                <w:szCs w:val="20"/>
              </w:rPr>
            </w:pPr>
            <w:r>
              <w:rPr>
                <w:rFonts w:asciiTheme="majorHAnsi" w:hAnsiTheme="majorHAnsi"/>
                <w:i/>
                <w:sz w:val="20"/>
                <w:szCs w:val="20"/>
              </w:rPr>
              <w:t>-Accounting for Contingent Liabilities</w:t>
            </w:r>
          </w:p>
          <w:p w14:paraId="58162D0C" w14:textId="77777777" w:rsidR="006D170C" w:rsidRDefault="006D170C" w:rsidP="001C3415">
            <w:pPr>
              <w:rPr>
                <w:rFonts w:asciiTheme="majorHAnsi" w:hAnsiTheme="majorHAnsi"/>
                <w:i/>
                <w:sz w:val="20"/>
                <w:szCs w:val="20"/>
              </w:rPr>
            </w:pPr>
            <w:r>
              <w:rPr>
                <w:rFonts w:asciiTheme="majorHAnsi" w:hAnsiTheme="majorHAnsi"/>
                <w:i/>
                <w:sz w:val="20"/>
                <w:szCs w:val="20"/>
              </w:rPr>
              <w:t>-Reasonably Possible Contingent Liabilities</w:t>
            </w:r>
          </w:p>
          <w:p w14:paraId="65CB0186" w14:textId="77777777" w:rsidR="006D170C" w:rsidRPr="0014199C" w:rsidRDefault="006D170C" w:rsidP="001C3415">
            <w:pPr>
              <w:rPr>
                <w:rFonts w:asciiTheme="majorHAnsi" w:hAnsiTheme="majorHAnsi"/>
                <w:i/>
                <w:sz w:val="20"/>
                <w:szCs w:val="20"/>
              </w:rPr>
            </w:pPr>
            <w:r>
              <w:rPr>
                <w:rFonts w:asciiTheme="majorHAnsi" w:hAnsiTheme="majorHAnsi"/>
                <w:i/>
                <w:sz w:val="20"/>
                <w:szCs w:val="20"/>
              </w:rPr>
              <w:t>-Uncertainties That Are Not Contingencies</w:t>
            </w:r>
          </w:p>
        </w:tc>
        <w:tc>
          <w:tcPr>
            <w:tcW w:w="4248" w:type="dxa"/>
            <w:shd w:val="clear" w:color="auto" w:fill="FFFFFF" w:themeFill="background1"/>
          </w:tcPr>
          <w:p w14:paraId="38064C32"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64A5DDD3"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4A3BC251" w14:textId="77777777" w:rsidR="0007050C" w:rsidRDefault="005F3049" w:rsidP="0007050C">
            <w:pPr>
              <w:rPr>
                <w:rFonts w:asciiTheme="majorHAnsi" w:hAnsiTheme="majorHAnsi"/>
                <w:i/>
                <w:sz w:val="20"/>
                <w:szCs w:val="20"/>
              </w:rPr>
            </w:pPr>
            <w:r>
              <w:rPr>
                <w:rFonts w:asciiTheme="majorHAnsi" w:hAnsiTheme="majorHAnsi"/>
                <w:i/>
                <w:sz w:val="20"/>
                <w:szCs w:val="20"/>
              </w:rPr>
              <w:t>Quick Study 9-1 to 9-14</w:t>
            </w:r>
          </w:p>
          <w:p w14:paraId="719A6F05" w14:textId="77777777" w:rsidR="0007050C" w:rsidRDefault="005F3049" w:rsidP="0007050C">
            <w:pPr>
              <w:rPr>
                <w:rFonts w:asciiTheme="majorHAnsi" w:hAnsiTheme="majorHAnsi"/>
                <w:i/>
                <w:sz w:val="20"/>
                <w:szCs w:val="20"/>
              </w:rPr>
            </w:pPr>
            <w:r>
              <w:rPr>
                <w:rFonts w:asciiTheme="majorHAnsi" w:hAnsiTheme="majorHAnsi"/>
                <w:i/>
                <w:sz w:val="20"/>
                <w:szCs w:val="20"/>
              </w:rPr>
              <w:t>Exercise 9</w:t>
            </w:r>
            <w:r w:rsidR="0007050C">
              <w:rPr>
                <w:rFonts w:asciiTheme="majorHAnsi" w:hAnsiTheme="majorHAnsi"/>
                <w:i/>
                <w:sz w:val="20"/>
                <w:szCs w:val="20"/>
              </w:rPr>
              <w:t xml:space="preserve">-1 to </w:t>
            </w:r>
            <w:r>
              <w:rPr>
                <w:rFonts w:asciiTheme="majorHAnsi" w:hAnsiTheme="majorHAnsi"/>
                <w:i/>
                <w:sz w:val="20"/>
                <w:szCs w:val="20"/>
              </w:rPr>
              <w:t>9-19</w:t>
            </w:r>
          </w:p>
          <w:p w14:paraId="4CA20B9A" w14:textId="77777777" w:rsidR="0007050C" w:rsidRDefault="0007050C" w:rsidP="0007050C">
            <w:pPr>
              <w:rPr>
                <w:rFonts w:asciiTheme="majorHAnsi" w:hAnsiTheme="majorHAnsi"/>
                <w:i/>
                <w:sz w:val="20"/>
                <w:szCs w:val="20"/>
              </w:rPr>
            </w:pPr>
          </w:p>
          <w:p w14:paraId="7FA3E54A"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4DA039A0" w14:textId="77777777" w:rsidR="00B44D8B" w:rsidRPr="0014199C" w:rsidRDefault="005F3049" w:rsidP="0007050C">
            <w:pPr>
              <w:rPr>
                <w:rFonts w:asciiTheme="majorHAnsi" w:hAnsiTheme="majorHAnsi"/>
                <w:i/>
                <w:sz w:val="20"/>
                <w:szCs w:val="20"/>
              </w:rPr>
            </w:pPr>
            <w:r>
              <w:rPr>
                <w:rFonts w:asciiTheme="majorHAnsi" w:hAnsiTheme="majorHAnsi"/>
                <w:i/>
                <w:sz w:val="20"/>
                <w:szCs w:val="20"/>
              </w:rPr>
              <w:t>Problems 9-1A to 9-6</w:t>
            </w:r>
            <w:r w:rsidR="0007050C">
              <w:rPr>
                <w:rFonts w:asciiTheme="majorHAnsi" w:hAnsiTheme="majorHAnsi"/>
                <w:i/>
                <w:sz w:val="20"/>
                <w:szCs w:val="20"/>
              </w:rPr>
              <w:t>A</w:t>
            </w:r>
          </w:p>
        </w:tc>
      </w:tr>
      <w:tr w:rsidR="00090589" w:rsidRPr="001C3415" w14:paraId="561D2775" w14:textId="77777777" w:rsidTr="00570D0F">
        <w:trPr>
          <w:trHeight w:val="432"/>
        </w:trPr>
        <w:tc>
          <w:tcPr>
            <w:tcW w:w="1458" w:type="dxa"/>
            <w:shd w:val="clear" w:color="auto" w:fill="FFFFFF" w:themeFill="background1"/>
          </w:tcPr>
          <w:p w14:paraId="313F4EFE" w14:textId="50076265" w:rsidR="00B44D8B" w:rsidRDefault="00A038B9" w:rsidP="00CD27EC">
            <w:pPr>
              <w:rPr>
                <w:rFonts w:asciiTheme="majorHAnsi" w:hAnsiTheme="majorHAnsi"/>
                <w:i/>
                <w:sz w:val="20"/>
                <w:szCs w:val="20"/>
              </w:rPr>
            </w:pPr>
            <w:r>
              <w:rPr>
                <w:rFonts w:asciiTheme="majorHAnsi" w:hAnsiTheme="majorHAnsi"/>
                <w:i/>
                <w:sz w:val="20"/>
                <w:szCs w:val="20"/>
              </w:rPr>
              <w:t>3/</w:t>
            </w:r>
            <w:r w:rsidR="00C35C4F">
              <w:rPr>
                <w:rFonts w:asciiTheme="majorHAnsi" w:hAnsiTheme="majorHAnsi"/>
                <w:i/>
                <w:sz w:val="20"/>
                <w:szCs w:val="20"/>
              </w:rPr>
              <w:t>8</w:t>
            </w:r>
            <w:r>
              <w:rPr>
                <w:rFonts w:asciiTheme="majorHAnsi" w:hAnsiTheme="majorHAnsi"/>
                <w:i/>
                <w:sz w:val="20"/>
                <w:szCs w:val="20"/>
              </w:rPr>
              <w:t>-3/</w:t>
            </w:r>
            <w:r w:rsidR="00605CC0">
              <w:rPr>
                <w:rFonts w:asciiTheme="majorHAnsi" w:hAnsiTheme="majorHAnsi"/>
                <w:i/>
                <w:sz w:val="20"/>
                <w:szCs w:val="20"/>
              </w:rPr>
              <w:t>26</w:t>
            </w:r>
          </w:p>
        </w:tc>
        <w:tc>
          <w:tcPr>
            <w:tcW w:w="3870" w:type="dxa"/>
            <w:shd w:val="clear" w:color="auto" w:fill="FFFFFF" w:themeFill="background1"/>
          </w:tcPr>
          <w:p w14:paraId="64C630AD" w14:textId="77777777" w:rsidR="00B44D8B" w:rsidRDefault="006D170C" w:rsidP="001C3415">
            <w:pPr>
              <w:rPr>
                <w:rFonts w:asciiTheme="majorHAnsi" w:hAnsiTheme="majorHAnsi"/>
                <w:i/>
                <w:sz w:val="20"/>
                <w:szCs w:val="20"/>
              </w:rPr>
            </w:pPr>
            <w:r>
              <w:rPr>
                <w:rFonts w:asciiTheme="majorHAnsi" w:hAnsiTheme="majorHAnsi"/>
                <w:i/>
                <w:sz w:val="20"/>
                <w:szCs w:val="20"/>
              </w:rPr>
              <w:t>Basics of Bonds 414</w:t>
            </w:r>
          </w:p>
          <w:p w14:paraId="224644DA" w14:textId="77777777" w:rsidR="006D170C" w:rsidRDefault="006D170C" w:rsidP="001C3415">
            <w:pPr>
              <w:rPr>
                <w:rFonts w:asciiTheme="majorHAnsi" w:hAnsiTheme="majorHAnsi"/>
                <w:i/>
                <w:sz w:val="20"/>
                <w:szCs w:val="20"/>
              </w:rPr>
            </w:pPr>
            <w:r>
              <w:rPr>
                <w:rFonts w:asciiTheme="majorHAnsi" w:hAnsiTheme="majorHAnsi"/>
                <w:i/>
                <w:sz w:val="20"/>
                <w:szCs w:val="20"/>
              </w:rPr>
              <w:t>-Bond Financing</w:t>
            </w:r>
          </w:p>
          <w:p w14:paraId="7CCC172A" w14:textId="77777777" w:rsidR="006D170C" w:rsidRDefault="006D170C" w:rsidP="001C3415">
            <w:pPr>
              <w:rPr>
                <w:rFonts w:asciiTheme="majorHAnsi" w:hAnsiTheme="majorHAnsi"/>
                <w:i/>
                <w:sz w:val="20"/>
                <w:szCs w:val="20"/>
              </w:rPr>
            </w:pPr>
            <w:r>
              <w:rPr>
                <w:rFonts w:asciiTheme="majorHAnsi" w:hAnsiTheme="majorHAnsi"/>
                <w:i/>
                <w:sz w:val="20"/>
                <w:szCs w:val="20"/>
              </w:rPr>
              <w:t>-Bond Trading</w:t>
            </w:r>
          </w:p>
          <w:p w14:paraId="3CA19A66" w14:textId="77777777" w:rsidR="006D170C" w:rsidRDefault="006D170C" w:rsidP="001C3415">
            <w:pPr>
              <w:rPr>
                <w:rFonts w:asciiTheme="majorHAnsi" w:hAnsiTheme="majorHAnsi"/>
                <w:i/>
                <w:sz w:val="20"/>
                <w:szCs w:val="20"/>
              </w:rPr>
            </w:pPr>
            <w:r>
              <w:rPr>
                <w:rFonts w:asciiTheme="majorHAnsi" w:hAnsiTheme="majorHAnsi"/>
                <w:i/>
                <w:sz w:val="20"/>
                <w:szCs w:val="20"/>
              </w:rPr>
              <w:t>-Bond-Issuing Procedures</w:t>
            </w:r>
          </w:p>
          <w:p w14:paraId="1EAD0383" w14:textId="77777777" w:rsidR="006D170C" w:rsidRDefault="006D170C" w:rsidP="001C3415">
            <w:pPr>
              <w:rPr>
                <w:rFonts w:asciiTheme="majorHAnsi" w:hAnsiTheme="majorHAnsi"/>
                <w:i/>
                <w:sz w:val="20"/>
                <w:szCs w:val="20"/>
              </w:rPr>
            </w:pPr>
            <w:r>
              <w:rPr>
                <w:rFonts w:asciiTheme="majorHAnsi" w:hAnsiTheme="majorHAnsi"/>
                <w:i/>
                <w:sz w:val="20"/>
                <w:szCs w:val="20"/>
              </w:rPr>
              <w:t>Bond Issuances 416</w:t>
            </w:r>
          </w:p>
          <w:p w14:paraId="6E6C84DD" w14:textId="77777777" w:rsidR="006D170C" w:rsidRDefault="006D170C" w:rsidP="001C3415">
            <w:pPr>
              <w:rPr>
                <w:rFonts w:asciiTheme="majorHAnsi" w:hAnsiTheme="majorHAnsi"/>
                <w:i/>
                <w:sz w:val="20"/>
                <w:szCs w:val="20"/>
              </w:rPr>
            </w:pPr>
            <w:r>
              <w:rPr>
                <w:rFonts w:asciiTheme="majorHAnsi" w:hAnsiTheme="majorHAnsi"/>
                <w:i/>
                <w:sz w:val="20"/>
                <w:szCs w:val="20"/>
              </w:rPr>
              <w:t>-Issuing Bonds at Par</w:t>
            </w:r>
          </w:p>
          <w:p w14:paraId="54320F0A" w14:textId="77777777" w:rsidR="006D170C" w:rsidRDefault="006D170C" w:rsidP="001C3415">
            <w:pPr>
              <w:rPr>
                <w:rFonts w:asciiTheme="majorHAnsi" w:hAnsiTheme="majorHAnsi"/>
                <w:i/>
                <w:sz w:val="20"/>
                <w:szCs w:val="20"/>
              </w:rPr>
            </w:pPr>
            <w:r>
              <w:rPr>
                <w:rFonts w:asciiTheme="majorHAnsi" w:hAnsiTheme="majorHAnsi"/>
                <w:i/>
                <w:sz w:val="20"/>
                <w:szCs w:val="20"/>
              </w:rPr>
              <w:t>-Bond Discount or Premium</w:t>
            </w:r>
          </w:p>
          <w:p w14:paraId="1F77DD1C" w14:textId="77777777" w:rsidR="006D170C" w:rsidRDefault="006D170C" w:rsidP="001C3415">
            <w:pPr>
              <w:rPr>
                <w:rFonts w:asciiTheme="majorHAnsi" w:hAnsiTheme="majorHAnsi"/>
                <w:i/>
                <w:sz w:val="20"/>
                <w:szCs w:val="20"/>
              </w:rPr>
            </w:pPr>
            <w:r>
              <w:rPr>
                <w:rFonts w:asciiTheme="majorHAnsi" w:hAnsiTheme="majorHAnsi"/>
                <w:i/>
                <w:sz w:val="20"/>
                <w:szCs w:val="20"/>
              </w:rPr>
              <w:t>-Issuing Bonds at a Discount</w:t>
            </w:r>
          </w:p>
          <w:p w14:paraId="546A32EB" w14:textId="77777777" w:rsidR="006D170C" w:rsidRDefault="006D170C" w:rsidP="001C3415">
            <w:pPr>
              <w:rPr>
                <w:rFonts w:asciiTheme="majorHAnsi" w:hAnsiTheme="majorHAnsi"/>
                <w:i/>
                <w:sz w:val="20"/>
                <w:szCs w:val="20"/>
              </w:rPr>
            </w:pPr>
            <w:r>
              <w:rPr>
                <w:rFonts w:asciiTheme="majorHAnsi" w:hAnsiTheme="majorHAnsi"/>
                <w:i/>
                <w:sz w:val="20"/>
                <w:szCs w:val="20"/>
              </w:rPr>
              <w:t>-Issuing Bonds at a Premium</w:t>
            </w:r>
          </w:p>
          <w:p w14:paraId="0930409C" w14:textId="77777777" w:rsidR="006D170C" w:rsidRDefault="006D170C" w:rsidP="001C3415">
            <w:pPr>
              <w:rPr>
                <w:rFonts w:asciiTheme="majorHAnsi" w:hAnsiTheme="majorHAnsi"/>
                <w:i/>
                <w:sz w:val="20"/>
                <w:szCs w:val="20"/>
              </w:rPr>
            </w:pPr>
            <w:r>
              <w:rPr>
                <w:rFonts w:asciiTheme="majorHAnsi" w:hAnsiTheme="majorHAnsi"/>
                <w:i/>
                <w:sz w:val="20"/>
                <w:szCs w:val="20"/>
              </w:rPr>
              <w:t>-Bond Pricing</w:t>
            </w:r>
          </w:p>
          <w:p w14:paraId="1B2B4EFB" w14:textId="77777777" w:rsidR="006D170C" w:rsidRDefault="006D170C" w:rsidP="001C3415">
            <w:pPr>
              <w:rPr>
                <w:rFonts w:asciiTheme="majorHAnsi" w:hAnsiTheme="majorHAnsi"/>
                <w:i/>
                <w:sz w:val="20"/>
                <w:szCs w:val="20"/>
              </w:rPr>
            </w:pPr>
            <w:r>
              <w:rPr>
                <w:rFonts w:asciiTheme="majorHAnsi" w:hAnsiTheme="majorHAnsi"/>
                <w:i/>
                <w:sz w:val="20"/>
                <w:szCs w:val="20"/>
              </w:rPr>
              <w:t>Bond Retirement 423</w:t>
            </w:r>
          </w:p>
          <w:p w14:paraId="6781B066" w14:textId="77777777" w:rsidR="006D170C" w:rsidRDefault="006D170C" w:rsidP="001C3415">
            <w:pPr>
              <w:rPr>
                <w:rFonts w:asciiTheme="majorHAnsi" w:hAnsiTheme="majorHAnsi"/>
                <w:i/>
                <w:sz w:val="20"/>
                <w:szCs w:val="20"/>
              </w:rPr>
            </w:pPr>
            <w:r>
              <w:rPr>
                <w:rFonts w:asciiTheme="majorHAnsi" w:hAnsiTheme="majorHAnsi"/>
                <w:i/>
                <w:sz w:val="20"/>
                <w:szCs w:val="20"/>
              </w:rPr>
              <w:t>-Bond Retirement at Maturity</w:t>
            </w:r>
          </w:p>
          <w:p w14:paraId="75592240" w14:textId="77777777" w:rsidR="006D170C" w:rsidRPr="006D170C" w:rsidRDefault="006D170C" w:rsidP="006D170C">
            <w:pPr>
              <w:rPr>
                <w:rFonts w:asciiTheme="majorHAnsi" w:hAnsiTheme="majorHAnsi"/>
                <w:i/>
                <w:sz w:val="20"/>
                <w:szCs w:val="20"/>
              </w:rPr>
            </w:pPr>
            <w:r>
              <w:rPr>
                <w:rFonts w:asciiTheme="majorHAnsi" w:hAnsiTheme="majorHAnsi"/>
                <w:i/>
                <w:sz w:val="20"/>
                <w:szCs w:val="20"/>
              </w:rPr>
              <w:t>-</w:t>
            </w:r>
            <w:r w:rsidRPr="006D170C">
              <w:rPr>
                <w:rFonts w:asciiTheme="majorHAnsi" w:hAnsiTheme="majorHAnsi"/>
                <w:i/>
                <w:sz w:val="20"/>
                <w:szCs w:val="20"/>
              </w:rPr>
              <w:t>Bond Retir</w:t>
            </w:r>
            <w:r>
              <w:rPr>
                <w:rFonts w:asciiTheme="majorHAnsi" w:hAnsiTheme="majorHAnsi"/>
                <w:i/>
                <w:sz w:val="20"/>
                <w:szCs w:val="20"/>
              </w:rPr>
              <w:t>e</w:t>
            </w:r>
            <w:r w:rsidRPr="006D170C">
              <w:rPr>
                <w:rFonts w:asciiTheme="majorHAnsi" w:hAnsiTheme="majorHAnsi"/>
                <w:i/>
                <w:sz w:val="20"/>
                <w:szCs w:val="20"/>
              </w:rPr>
              <w:t>ment before Maturity</w:t>
            </w:r>
          </w:p>
          <w:p w14:paraId="7783F259" w14:textId="77777777" w:rsidR="006D170C" w:rsidRDefault="006D170C" w:rsidP="006D170C">
            <w:pPr>
              <w:rPr>
                <w:rFonts w:asciiTheme="majorHAnsi" w:hAnsiTheme="majorHAnsi"/>
                <w:i/>
                <w:sz w:val="20"/>
                <w:szCs w:val="20"/>
              </w:rPr>
            </w:pPr>
            <w:r>
              <w:rPr>
                <w:rFonts w:asciiTheme="majorHAnsi" w:hAnsiTheme="majorHAnsi"/>
                <w:i/>
                <w:sz w:val="20"/>
                <w:szCs w:val="20"/>
              </w:rPr>
              <w:t>-</w:t>
            </w:r>
            <w:r w:rsidRPr="006D170C">
              <w:rPr>
                <w:rFonts w:asciiTheme="majorHAnsi" w:hAnsiTheme="majorHAnsi"/>
                <w:i/>
                <w:sz w:val="20"/>
                <w:szCs w:val="20"/>
              </w:rPr>
              <w:t>Bond</w:t>
            </w:r>
            <w:r>
              <w:rPr>
                <w:rFonts w:asciiTheme="majorHAnsi" w:hAnsiTheme="majorHAnsi"/>
                <w:i/>
                <w:sz w:val="20"/>
                <w:szCs w:val="20"/>
              </w:rPr>
              <w:t xml:space="preserve"> Retirement by Conversion</w:t>
            </w:r>
          </w:p>
          <w:p w14:paraId="1BF53F57" w14:textId="77777777" w:rsidR="006D170C" w:rsidRDefault="006D170C" w:rsidP="006D170C">
            <w:pPr>
              <w:rPr>
                <w:rFonts w:asciiTheme="majorHAnsi" w:hAnsiTheme="majorHAnsi"/>
                <w:i/>
                <w:sz w:val="20"/>
                <w:szCs w:val="20"/>
              </w:rPr>
            </w:pPr>
            <w:r>
              <w:rPr>
                <w:rFonts w:asciiTheme="majorHAnsi" w:hAnsiTheme="majorHAnsi"/>
                <w:i/>
                <w:sz w:val="20"/>
                <w:szCs w:val="20"/>
              </w:rPr>
              <w:t>Long-Term Notes Payable 424</w:t>
            </w:r>
          </w:p>
          <w:p w14:paraId="2A8B9B96" w14:textId="77777777" w:rsidR="006D170C" w:rsidRDefault="006D170C" w:rsidP="006D170C">
            <w:pPr>
              <w:rPr>
                <w:rFonts w:asciiTheme="majorHAnsi" w:hAnsiTheme="majorHAnsi"/>
                <w:i/>
                <w:sz w:val="20"/>
                <w:szCs w:val="20"/>
              </w:rPr>
            </w:pPr>
            <w:r>
              <w:rPr>
                <w:rFonts w:asciiTheme="majorHAnsi" w:hAnsiTheme="majorHAnsi"/>
                <w:i/>
                <w:sz w:val="20"/>
                <w:szCs w:val="20"/>
              </w:rPr>
              <w:t>-Installment Notes</w:t>
            </w:r>
          </w:p>
          <w:p w14:paraId="48DC9F0F" w14:textId="77777777" w:rsidR="006D170C" w:rsidRPr="0014199C" w:rsidRDefault="006D170C" w:rsidP="001C3415">
            <w:pPr>
              <w:rPr>
                <w:rFonts w:asciiTheme="majorHAnsi" w:hAnsiTheme="majorHAnsi"/>
                <w:i/>
                <w:sz w:val="20"/>
                <w:szCs w:val="20"/>
              </w:rPr>
            </w:pPr>
            <w:r>
              <w:rPr>
                <w:rFonts w:asciiTheme="majorHAnsi" w:hAnsiTheme="majorHAnsi"/>
                <w:i/>
                <w:sz w:val="20"/>
                <w:szCs w:val="20"/>
              </w:rPr>
              <w:t>-Mortgage Notes and Bonds</w:t>
            </w:r>
          </w:p>
        </w:tc>
        <w:tc>
          <w:tcPr>
            <w:tcW w:w="4248" w:type="dxa"/>
            <w:shd w:val="clear" w:color="auto" w:fill="FFFFFF" w:themeFill="background1"/>
          </w:tcPr>
          <w:p w14:paraId="52CEECEC"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6763F7D8"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0127F8B5" w14:textId="77777777" w:rsidR="0007050C" w:rsidRDefault="005F3049" w:rsidP="0007050C">
            <w:pPr>
              <w:rPr>
                <w:rFonts w:asciiTheme="majorHAnsi" w:hAnsiTheme="majorHAnsi"/>
                <w:i/>
                <w:sz w:val="20"/>
                <w:szCs w:val="20"/>
              </w:rPr>
            </w:pPr>
            <w:r>
              <w:rPr>
                <w:rFonts w:asciiTheme="majorHAnsi" w:hAnsiTheme="majorHAnsi"/>
                <w:i/>
                <w:sz w:val="20"/>
                <w:szCs w:val="20"/>
              </w:rPr>
              <w:t>Quick Study 10</w:t>
            </w:r>
            <w:r w:rsidR="0007050C">
              <w:rPr>
                <w:rFonts w:asciiTheme="majorHAnsi" w:hAnsiTheme="majorHAnsi"/>
                <w:i/>
                <w:sz w:val="20"/>
                <w:szCs w:val="20"/>
              </w:rPr>
              <w:t>-1 to 1</w:t>
            </w:r>
            <w:r>
              <w:rPr>
                <w:rFonts w:asciiTheme="majorHAnsi" w:hAnsiTheme="majorHAnsi"/>
                <w:i/>
                <w:sz w:val="20"/>
                <w:szCs w:val="20"/>
              </w:rPr>
              <w:t>0-15</w:t>
            </w:r>
          </w:p>
          <w:p w14:paraId="757CE60F" w14:textId="77777777" w:rsidR="0007050C" w:rsidRDefault="0007050C" w:rsidP="0007050C">
            <w:pPr>
              <w:rPr>
                <w:rFonts w:asciiTheme="majorHAnsi" w:hAnsiTheme="majorHAnsi"/>
                <w:i/>
                <w:sz w:val="20"/>
                <w:szCs w:val="20"/>
              </w:rPr>
            </w:pPr>
            <w:r>
              <w:rPr>
                <w:rFonts w:asciiTheme="majorHAnsi" w:hAnsiTheme="majorHAnsi"/>
                <w:i/>
                <w:sz w:val="20"/>
                <w:szCs w:val="20"/>
              </w:rPr>
              <w:t>Exercise 1</w:t>
            </w:r>
            <w:r w:rsidR="005F3049">
              <w:rPr>
                <w:rFonts w:asciiTheme="majorHAnsi" w:hAnsiTheme="majorHAnsi"/>
                <w:i/>
                <w:sz w:val="20"/>
                <w:szCs w:val="20"/>
              </w:rPr>
              <w:t>0</w:t>
            </w:r>
            <w:r>
              <w:rPr>
                <w:rFonts w:asciiTheme="majorHAnsi" w:hAnsiTheme="majorHAnsi"/>
                <w:i/>
                <w:sz w:val="20"/>
                <w:szCs w:val="20"/>
              </w:rPr>
              <w:t>-1 to 1</w:t>
            </w:r>
            <w:r w:rsidR="005F3049">
              <w:rPr>
                <w:rFonts w:asciiTheme="majorHAnsi" w:hAnsiTheme="majorHAnsi"/>
                <w:i/>
                <w:sz w:val="20"/>
                <w:szCs w:val="20"/>
              </w:rPr>
              <w:t>0-20</w:t>
            </w:r>
          </w:p>
          <w:p w14:paraId="5392B107" w14:textId="77777777" w:rsidR="0007050C" w:rsidRDefault="0007050C" w:rsidP="0007050C">
            <w:pPr>
              <w:rPr>
                <w:rFonts w:asciiTheme="majorHAnsi" w:hAnsiTheme="majorHAnsi"/>
                <w:i/>
                <w:sz w:val="20"/>
                <w:szCs w:val="20"/>
              </w:rPr>
            </w:pPr>
          </w:p>
          <w:p w14:paraId="3D9E4E5B"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7D30D9B6" w14:textId="77777777" w:rsidR="00B44D8B" w:rsidRPr="0014199C" w:rsidRDefault="0007050C" w:rsidP="0007050C">
            <w:pPr>
              <w:rPr>
                <w:rFonts w:asciiTheme="majorHAnsi" w:hAnsiTheme="majorHAnsi"/>
                <w:i/>
                <w:sz w:val="20"/>
                <w:szCs w:val="20"/>
              </w:rPr>
            </w:pPr>
            <w:r>
              <w:rPr>
                <w:rFonts w:asciiTheme="majorHAnsi" w:hAnsiTheme="majorHAnsi"/>
                <w:i/>
                <w:sz w:val="20"/>
                <w:szCs w:val="20"/>
              </w:rPr>
              <w:t>Problems 1</w:t>
            </w:r>
            <w:r w:rsidR="005F3049">
              <w:rPr>
                <w:rFonts w:asciiTheme="majorHAnsi" w:hAnsiTheme="majorHAnsi"/>
                <w:i/>
                <w:sz w:val="20"/>
                <w:szCs w:val="20"/>
              </w:rPr>
              <w:t>0-1A to 10-11</w:t>
            </w:r>
            <w:r>
              <w:rPr>
                <w:rFonts w:asciiTheme="majorHAnsi" w:hAnsiTheme="majorHAnsi"/>
                <w:i/>
                <w:sz w:val="20"/>
                <w:szCs w:val="20"/>
              </w:rPr>
              <w:t>A</w:t>
            </w:r>
          </w:p>
        </w:tc>
      </w:tr>
      <w:tr w:rsidR="00090589" w:rsidRPr="001C3415" w14:paraId="113BF8C4" w14:textId="77777777" w:rsidTr="00570D0F">
        <w:trPr>
          <w:trHeight w:val="432"/>
        </w:trPr>
        <w:tc>
          <w:tcPr>
            <w:tcW w:w="1458" w:type="dxa"/>
            <w:shd w:val="clear" w:color="auto" w:fill="FFFFFF" w:themeFill="background1"/>
          </w:tcPr>
          <w:p w14:paraId="377F9596" w14:textId="5DBE769D" w:rsidR="00B44D8B" w:rsidRDefault="00605CC0" w:rsidP="00CD27EC">
            <w:pPr>
              <w:rPr>
                <w:rFonts w:asciiTheme="majorHAnsi" w:hAnsiTheme="majorHAnsi"/>
                <w:i/>
                <w:sz w:val="20"/>
                <w:szCs w:val="20"/>
              </w:rPr>
            </w:pPr>
            <w:r>
              <w:rPr>
                <w:rFonts w:asciiTheme="majorHAnsi" w:hAnsiTheme="majorHAnsi"/>
                <w:i/>
                <w:sz w:val="20"/>
                <w:szCs w:val="20"/>
              </w:rPr>
              <w:lastRenderedPageBreak/>
              <w:t>4/5-4/23</w:t>
            </w:r>
          </w:p>
        </w:tc>
        <w:tc>
          <w:tcPr>
            <w:tcW w:w="3870" w:type="dxa"/>
            <w:shd w:val="clear" w:color="auto" w:fill="FFFFFF" w:themeFill="background1"/>
          </w:tcPr>
          <w:p w14:paraId="349A6C6A" w14:textId="77777777" w:rsidR="00B44D8B" w:rsidRDefault="009F68C1" w:rsidP="001C3415">
            <w:pPr>
              <w:rPr>
                <w:rFonts w:asciiTheme="majorHAnsi" w:hAnsiTheme="majorHAnsi"/>
                <w:i/>
                <w:sz w:val="20"/>
                <w:szCs w:val="20"/>
              </w:rPr>
            </w:pPr>
            <w:r>
              <w:rPr>
                <w:rFonts w:asciiTheme="majorHAnsi" w:hAnsiTheme="majorHAnsi"/>
                <w:i/>
                <w:sz w:val="20"/>
                <w:szCs w:val="20"/>
              </w:rPr>
              <w:t>Corporate Form of Organization 458</w:t>
            </w:r>
          </w:p>
          <w:p w14:paraId="233DFEF1" w14:textId="77777777" w:rsidR="009F68C1" w:rsidRDefault="009F68C1" w:rsidP="001C3415">
            <w:pPr>
              <w:rPr>
                <w:rFonts w:asciiTheme="majorHAnsi" w:hAnsiTheme="majorHAnsi"/>
                <w:i/>
                <w:sz w:val="20"/>
                <w:szCs w:val="20"/>
              </w:rPr>
            </w:pPr>
            <w:r>
              <w:rPr>
                <w:rFonts w:asciiTheme="majorHAnsi" w:hAnsiTheme="majorHAnsi"/>
                <w:i/>
                <w:sz w:val="20"/>
                <w:szCs w:val="20"/>
              </w:rPr>
              <w:t>-Characteristics of Corporations</w:t>
            </w:r>
          </w:p>
          <w:p w14:paraId="1C6A34A0" w14:textId="77777777" w:rsidR="009F68C1" w:rsidRDefault="009F68C1" w:rsidP="001C3415">
            <w:pPr>
              <w:rPr>
                <w:rFonts w:asciiTheme="majorHAnsi" w:hAnsiTheme="majorHAnsi"/>
                <w:i/>
                <w:sz w:val="20"/>
                <w:szCs w:val="20"/>
              </w:rPr>
            </w:pPr>
            <w:r>
              <w:rPr>
                <w:rFonts w:asciiTheme="majorHAnsi" w:hAnsiTheme="majorHAnsi"/>
                <w:i/>
                <w:sz w:val="20"/>
                <w:szCs w:val="20"/>
              </w:rPr>
              <w:t>-Corporate Organization and Management</w:t>
            </w:r>
          </w:p>
          <w:p w14:paraId="3171A622" w14:textId="77777777" w:rsidR="009F68C1" w:rsidRDefault="009F68C1" w:rsidP="001C3415">
            <w:pPr>
              <w:rPr>
                <w:rFonts w:asciiTheme="majorHAnsi" w:hAnsiTheme="majorHAnsi"/>
                <w:i/>
                <w:sz w:val="20"/>
                <w:szCs w:val="20"/>
              </w:rPr>
            </w:pPr>
            <w:r>
              <w:rPr>
                <w:rFonts w:asciiTheme="majorHAnsi" w:hAnsiTheme="majorHAnsi"/>
                <w:i/>
                <w:sz w:val="20"/>
                <w:szCs w:val="20"/>
              </w:rPr>
              <w:t>-Stockholders of Corporations</w:t>
            </w:r>
          </w:p>
          <w:p w14:paraId="6FFF2F2E" w14:textId="77777777" w:rsidR="009F68C1" w:rsidRDefault="009F68C1" w:rsidP="001C3415">
            <w:pPr>
              <w:rPr>
                <w:rFonts w:asciiTheme="majorHAnsi" w:hAnsiTheme="majorHAnsi"/>
                <w:i/>
                <w:sz w:val="20"/>
                <w:szCs w:val="20"/>
              </w:rPr>
            </w:pPr>
            <w:r>
              <w:rPr>
                <w:rFonts w:asciiTheme="majorHAnsi" w:hAnsiTheme="majorHAnsi"/>
                <w:i/>
                <w:sz w:val="20"/>
                <w:szCs w:val="20"/>
              </w:rPr>
              <w:t>-Basics of Capital Stock</w:t>
            </w:r>
          </w:p>
          <w:p w14:paraId="2BC1E6D5" w14:textId="77777777" w:rsidR="009F68C1" w:rsidRDefault="009F68C1" w:rsidP="001C3415">
            <w:pPr>
              <w:rPr>
                <w:rFonts w:asciiTheme="majorHAnsi" w:hAnsiTheme="majorHAnsi"/>
                <w:i/>
                <w:sz w:val="20"/>
                <w:szCs w:val="20"/>
              </w:rPr>
            </w:pPr>
            <w:r>
              <w:rPr>
                <w:rFonts w:asciiTheme="majorHAnsi" w:hAnsiTheme="majorHAnsi"/>
                <w:i/>
                <w:sz w:val="20"/>
                <w:szCs w:val="20"/>
              </w:rPr>
              <w:t>Common Stock 462</w:t>
            </w:r>
          </w:p>
          <w:p w14:paraId="48C13B3E" w14:textId="77777777" w:rsidR="009F68C1" w:rsidRDefault="009F68C1" w:rsidP="001C3415">
            <w:pPr>
              <w:rPr>
                <w:rFonts w:asciiTheme="majorHAnsi" w:hAnsiTheme="majorHAnsi"/>
                <w:i/>
                <w:sz w:val="20"/>
                <w:szCs w:val="20"/>
              </w:rPr>
            </w:pPr>
            <w:r>
              <w:rPr>
                <w:rFonts w:asciiTheme="majorHAnsi" w:hAnsiTheme="majorHAnsi"/>
                <w:i/>
                <w:sz w:val="20"/>
                <w:szCs w:val="20"/>
              </w:rPr>
              <w:t>-Issuing Par Value Stock</w:t>
            </w:r>
          </w:p>
          <w:p w14:paraId="380A8667" w14:textId="77777777" w:rsidR="009F68C1" w:rsidRDefault="009F68C1" w:rsidP="001C3415">
            <w:pPr>
              <w:rPr>
                <w:rFonts w:asciiTheme="majorHAnsi" w:hAnsiTheme="majorHAnsi"/>
                <w:i/>
                <w:sz w:val="20"/>
                <w:szCs w:val="20"/>
              </w:rPr>
            </w:pPr>
            <w:r>
              <w:rPr>
                <w:rFonts w:asciiTheme="majorHAnsi" w:hAnsiTheme="majorHAnsi"/>
                <w:i/>
                <w:sz w:val="20"/>
                <w:szCs w:val="20"/>
              </w:rPr>
              <w:t>-Issuing No-Par Value Stock</w:t>
            </w:r>
          </w:p>
          <w:p w14:paraId="06D2DED6" w14:textId="77777777" w:rsidR="009F68C1" w:rsidRDefault="009F68C1" w:rsidP="001C3415">
            <w:pPr>
              <w:rPr>
                <w:rFonts w:asciiTheme="majorHAnsi" w:hAnsiTheme="majorHAnsi"/>
                <w:i/>
                <w:sz w:val="20"/>
                <w:szCs w:val="20"/>
              </w:rPr>
            </w:pPr>
            <w:r>
              <w:rPr>
                <w:rFonts w:asciiTheme="majorHAnsi" w:hAnsiTheme="majorHAnsi"/>
                <w:i/>
                <w:sz w:val="20"/>
                <w:szCs w:val="20"/>
              </w:rPr>
              <w:t>-Issuing Stated Value Stock</w:t>
            </w:r>
          </w:p>
          <w:p w14:paraId="62BB5ACF" w14:textId="77777777" w:rsidR="009F68C1" w:rsidRDefault="009F68C1" w:rsidP="001C3415">
            <w:pPr>
              <w:rPr>
                <w:rFonts w:asciiTheme="majorHAnsi" w:hAnsiTheme="majorHAnsi"/>
                <w:i/>
                <w:sz w:val="20"/>
                <w:szCs w:val="20"/>
              </w:rPr>
            </w:pPr>
            <w:r>
              <w:rPr>
                <w:rFonts w:asciiTheme="majorHAnsi" w:hAnsiTheme="majorHAnsi"/>
                <w:i/>
                <w:sz w:val="20"/>
                <w:szCs w:val="20"/>
              </w:rPr>
              <w:t>-Issuing Stock for Noncash Assets</w:t>
            </w:r>
          </w:p>
          <w:p w14:paraId="48979156" w14:textId="77777777" w:rsidR="009F68C1" w:rsidRDefault="009F68C1" w:rsidP="001C3415">
            <w:pPr>
              <w:rPr>
                <w:rFonts w:asciiTheme="majorHAnsi" w:hAnsiTheme="majorHAnsi"/>
                <w:i/>
                <w:sz w:val="20"/>
                <w:szCs w:val="20"/>
              </w:rPr>
            </w:pPr>
            <w:r>
              <w:rPr>
                <w:rFonts w:asciiTheme="majorHAnsi" w:hAnsiTheme="majorHAnsi"/>
                <w:i/>
                <w:sz w:val="20"/>
                <w:szCs w:val="20"/>
              </w:rPr>
              <w:t>Dividends 465</w:t>
            </w:r>
          </w:p>
          <w:p w14:paraId="79AF7DC9" w14:textId="77777777" w:rsidR="009F68C1" w:rsidRDefault="009F68C1" w:rsidP="001C3415">
            <w:pPr>
              <w:rPr>
                <w:rFonts w:asciiTheme="majorHAnsi" w:hAnsiTheme="majorHAnsi"/>
                <w:i/>
                <w:sz w:val="20"/>
                <w:szCs w:val="20"/>
              </w:rPr>
            </w:pPr>
            <w:r>
              <w:rPr>
                <w:rFonts w:asciiTheme="majorHAnsi" w:hAnsiTheme="majorHAnsi"/>
                <w:i/>
                <w:sz w:val="20"/>
                <w:szCs w:val="20"/>
              </w:rPr>
              <w:t>-Cash Dividends</w:t>
            </w:r>
          </w:p>
          <w:p w14:paraId="5C797749" w14:textId="77777777" w:rsidR="009F68C1" w:rsidRDefault="009F68C1" w:rsidP="001C3415">
            <w:pPr>
              <w:rPr>
                <w:rFonts w:asciiTheme="majorHAnsi" w:hAnsiTheme="majorHAnsi"/>
                <w:i/>
                <w:sz w:val="20"/>
                <w:szCs w:val="20"/>
              </w:rPr>
            </w:pPr>
            <w:r>
              <w:rPr>
                <w:rFonts w:asciiTheme="majorHAnsi" w:hAnsiTheme="majorHAnsi"/>
                <w:i/>
                <w:sz w:val="20"/>
                <w:szCs w:val="20"/>
              </w:rPr>
              <w:t>-Stock Dividends</w:t>
            </w:r>
          </w:p>
          <w:p w14:paraId="3AE221AF" w14:textId="77777777" w:rsidR="009F68C1" w:rsidRDefault="009F68C1" w:rsidP="001C3415">
            <w:pPr>
              <w:rPr>
                <w:rFonts w:asciiTheme="majorHAnsi" w:hAnsiTheme="majorHAnsi"/>
                <w:i/>
                <w:sz w:val="20"/>
                <w:szCs w:val="20"/>
              </w:rPr>
            </w:pPr>
            <w:r>
              <w:rPr>
                <w:rFonts w:asciiTheme="majorHAnsi" w:hAnsiTheme="majorHAnsi"/>
                <w:i/>
                <w:sz w:val="20"/>
                <w:szCs w:val="20"/>
              </w:rPr>
              <w:t>-Stock Splits</w:t>
            </w:r>
          </w:p>
          <w:p w14:paraId="1032FB36" w14:textId="77777777" w:rsidR="009F68C1" w:rsidRDefault="009F68C1" w:rsidP="001C3415">
            <w:pPr>
              <w:rPr>
                <w:rFonts w:asciiTheme="majorHAnsi" w:hAnsiTheme="majorHAnsi"/>
                <w:i/>
                <w:sz w:val="20"/>
                <w:szCs w:val="20"/>
              </w:rPr>
            </w:pPr>
            <w:r>
              <w:rPr>
                <w:rFonts w:asciiTheme="majorHAnsi" w:hAnsiTheme="majorHAnsi"/>
                <w:i/>
                <w:sz w:val="20"/>
                <w:szCs w:val="20"/>
              </w:rPr>
              <w:t>Preferred Stock 468</w:t>
            </w:r>
          </w:p>
          <w:p w14:paraId="0EDC08C8" w14:textId="77777777" w:rsidR="009F68C1" w:rsidRDefault="009F68C1" w:rsidP="001C3415">
            <w:pPr>
              <w:rPr>
                <w:rFonts w:asciiTheme="majorHAnsi" w:hAnsiTheme="majorHAnsi"/>
                <w:i/>
                <w:sz w:val="20"/>
                <w:szCs w:val="20"/>
              </w:rPr>
            </w:pPr>
            <w:r>
              <w:rPr>
                <w:rFonts w:asciiTheme="majorHAnsi" w:hAnsiTheme="majorHAnsi"/>
                <w:i/>
                <w:sz w:val="20"/>
                <w:szCs w:val="20"/>
              </w:rPr>
              <w:t>-Issuance of Preferred Stock</w:t>
            </w:r>
          </w:p>
          <w:p w14:paraId="2A49A30B" w14:textId="77777777" w:rsidR="009F68C1" w:rsidRDefault="009F68C1" w:rsidP="001C3415">
            <w:pPr>
              <w:rPr>
                <w:rFonts w:asciiTheme="majorHAnsi" w:hAnsiTheme="majorHAnsi"/>
                <w:i/>
                <w:sz w:val="20"/>
                <w:szCs w:val="20"/>
              </w:rPr>
            </w:pPr>
            <w:r>
              <w:rPr>
                <w:rFonts w:asciiTheme="majorHAnsi" w:hAnsiTheme="majorHAnsi"/>
                <w:i/>
                <w:sz w:val="20"/>
                <w:szCs w:val="20"/>
              </w:rPr>
              <w:t>-Dividend Preference of Preferred Stock</w:t>
            </w:r>
          </w:p>
          <w:p w14:paraId="6600B449" w14:textId="77777777" w:rsidR="009F68C1" w:rsidRDefault="009F68C1" w:rsidP="001C3415">
            <w:pPr>
              <w:rPr>
                <w:rFonts w:asciiTheme="majorHAnsi" w:hAnsiTheme="majorHAnsi"/>
                <w:i/>
                <w:sz w:val="20"/>
                <w:szCs w:val="20"/>
              </w:rPr>
            </w:pPr>
            <w:r>
              <w:rPr>
                <w:rFonts w:asciiTheme="majorHAnsi" w:hAnsiTheme="majorHAnsi"/>
                <w:i/>
                <w:sz w:val="20"/>
                <w:szCs w:val="20"/>
              </w:rPr>
              <w:t>-Convertible Preferred Stock</w:t>
            </w:r>
          </w:p>
          <w:p w14:paraId="441145D0" w14:textId="77777777" w:rsidR="009F68C1" w:rsidRDefault="009F68C1" w:rsidP="001C3415">
            <w:pPr>
              <w:rPr>
                <w:rFonts w:asciiTheme="majorHAnsi" w:hAnsiTheme="majorHAnsi"/>
                <w:i/>
                <w:sz w:val="20"/>
                <w:szCs w:val="20"/>
              </w:rPr>
            </w:pPr>
            <w:r>
              <w:rPr>
                <w:rFonts w:asciiTheme="majorHAnsi" w:hAnsiTheme="majorHAnsi"/>
                <w:i/>
                <w:sz w:val="20"/>
                <w:szCs w:val="20"/>
              </w:rPr>
              <w:t>-Callable Preferred Stock</w:t>
            </w:r>
          </w:p>
          <w:p w14:paraId="65B0089D" w14:textId="77777777" w:rsidR="009F68C1" w:rsidRDefault="009F68C1" w:rsidP="001C3415">
            <w:pPr>
              <w:rPr>
                <w:rFonts w:asciiTheme="majorHAnsi" w:hAnsiTheme="majorHAnsi"/>
                <w:i/>
                <w:sz w:val="20"/>
                <w:szCs w:val="20"/>
              </w:rPr>
            </w:pPr>
            <w:r>
              <w:rPr>
                <w:rFonts w:asciiTheme="majorHAnsi" w:hAnsiTheme="majorHAnsi"/>
                <w:i/>
                <w:sz w:val="20"/>
                <w:szCs w:val="20"/>
              </w:rPr>
              <w:t>-Reasons for Issuing Preferred Stock</w:t>
            </w:r>
          </w:p>
          <w:p w14:paraId="2D4756E3" w14:textId="77777777" w:rsidR="009F68C1" w:rsidRDefault="009F68C1" w:rsidP="001C3415">
            <w:pPr>
              <w:rPr>
                <w:rFonts w:asciiTheme="majorHAnsi" w:hAnsiTheme="majorHAnsi"/>
                <w:i/>
                <w:sz w:val="20"/>
                <w:szCs w:val="20"/>
              </w:rPr>
            </w:pPr>
            <w:r>
              <w:rPr>
                <w:rFonts w:asciiTheme="majorHAnsi" w:hAnsiTheme="majorHAnsi"/>
                <w:i/>
                <w:sz w:val="20"/>
                <w:szCs w:val="20"/>
              </w:rPr>
              <w:t>Treasury Stock</w:t>
            </w:r>
            <w:r w:rsidR="00823665">
              <w:rPr>
                <w:rFonts w:asciiTheme="majorHAnsi" w:hAnsiTheme="majorHAnsi"/>
                <w:i/>
                <w:sz w:val="20"/>
                <w:szCs w:val="20"/>
              </w:rPr>
              <w:t xml:space="preserve"> 472</w:t>
            </w:r>
          </w:p>
          <w:p w14:paraId="24DD12DD" w14:textId="77777777" w:rsidR="009F68C1" w:rsidRDefault="009F68C1" w:rsidP="001C3415">
            <w:pPr>
              <w:rPr>
                <w:rFonts w:asciiTheme="majorHAnsi" w:hAnsiTheme="majorHAnsi"/>
                <w:i/>
                <w:sz w:val="20"/>
                <w:szCs w:val="20"/>
              </w:rPr>
            </w:pPr>
            <w:r>
              <w:rPr>
                <w:rFonts w:asciiTheme="majorHAnsi" w:hAnsiTheme="majorHAnsi"/>
                <w:i/>
                <w:sz w:val="20"/>
                <w:szCs w:val="20"/>
              </w:rPr>
              <w:t>-Purchasing Treasury Stock</w:t>
            </w:r>
          </w:p>
          <w:p w14:paraId="50297E4D" w14:textId="77777777" w:rsidR="009F68C1" w:rsidRDefault="009F68C1" w:rsidP="001C3415">
            <w:pPr>
              <w:rPr>
                <w:rFonts w:asciiTheme="majorHAnsi" w:hAnsiTheme="majorHAnsi"/>
                <w:i/>
                <w:sz w:val="20"/>
                <w:szCs w:val="20"/>
              </w:rPr>
            </w:pPr>
            <w:r>
              <w:rPr>
                <w:rFonts w:asciiTheme="majorHAnsi" w:hAnsiTheme="majorHAnsi"/>
                <w:i/>
                <w:sz w:val="20"/>
                <w:szCs w:val="20"/>
              </w:rPr>
              <w:t>-</w:t>
            </w:r>
            <w:r w:rsidR="00823665">
              <w:rPr>
                <w:rFonts w:asciiTheme="majorHAnsi" w:hAnsiTheme="majorHAnsi"/>
                <w:i/>
                <w:sz w:val="20"/>
                <w:szCs w:val="20"/>
              </w:rPr>
              <w:t>Reissuing Treasury Stock</w:t>
            </w:r>
          </w:p>
          <w:p w14:paraId="62DF3DE4" w14:textId="77777777" w:rsidR="00823665" w:rsidRDefault="00823665" w:rsidP="001C3415">
            <w:pPr>
              <w:rPr>
                <w:rFonts w:asciiTheme="majorHAnsi" w:hAnsiTheme="majorHAnsi"/>
                <w:i/>
                <w:sz w:val="20"/>
                <w:szCs w:val="20"/>
              </w:rPr>
            </w:pPr>
            <w:r>
              <w:rPr>
                <w:rFonts w:asciiTheme="majorHAnsi" w:hAnsiTheme="majorHAnsi"/>
                <w:i/>
                <w:sz w:val="20"/>
                <w:szCs w:val="20"/>
              </w:rPr>
              <w:t>-Retiring Stock</w:t>
            </w:r>
          </w:p>
          <w:p w14:paraId="29563F94" w14:textId="77777777" w:rsidR="00823665" w:rsidRDefault="00823665" w:rsidP="001C3415">
            <w:pPr>
              <w:rPr>
                <w:rFonts w:asciiTheme="majorHAnsi" w:hAnsiTheme="majorHAnsi"/>
                <w:i/>
                <w:sz w:val="20"/>
                <w:szCs w:val="20"/>
              </w:rPr>
            </w:pPr>
            <w:r>
              <w:rPr>
                <w:rFonts w:asciiTheme="majorHAnsi" w:hAnsiTheme="majorHAnsi"/>
                <w:i/>
                <w:sz w:val="20"/>
                <w:szCs w:val="20"/>
              </w:rPr>
              <w:t>Reporting of Equity 474</w:t>
            </w:r>
          </w:p>
          <w:p w14:paraId="6CD1CBE2" w14:textId="77777777" w:rsidR="00823665" w:rsidRDefault="00823665" w:rsidP="001C3415">
            <w:pPr>
              <w:rPr>
                <w:rFonts w:asciiTheme="majorHAnsi" w:hAnsiTheme="majorHAnsi"/>
                <w:i/>
                <w:sz w:val="20"/>
                <w:szCs w:val="20"/>
              </w:rPr>
            </w:pPr>
            <w:r>
              <w:rPr>
                <w:rFonts w:asciiTheme="majorHAnsi" w:hAnsiTheme="majorHAnsi"/>
                <w:i/>
                <w:sz w:val="20"/>
                <w:szCs w:val="20"/>
              </w:rPr>
              <w:t>-Statement of Retained Earnings</w:t>
            </w:r>
          </w:p>
          <w:p w14:paraId="47878301" w14:textId="77777777" w:rsidR="00823665" w:rsidRDefault="00823665" w:rsidP="001C3415">
            <w:pPr>
              <w:rPr>
                <w:rFonts w:asciiTheme="majorHAnsi" w:hAnsiTheme="majorHAnsi"/>
                <w:i/>
                <w:sz w:val="20"/>
                <w:szCs w:val="20"/>
              </w:rPr>
            </w:pPr>
            <w:r>
              <w:rPr>
                <w:rFonts w:asciiTheme="majorHAnsi" w:hAnsiTheme="majorHAnsi"/>
                <w:i/>
                <w:sz w:val="20"/>
                <w:szCs w:val="20"/>
              </w:rPr>
              <w:t>-Statement of Stockholders’ Equity</w:t>
            </w:r>
          </w:p>
          <w:p w14:paraId="34B99867" w14:textId="77777777" w:rsidR="00823665" w:rsidRPr="0014199C" w:rsidRDefault="00823665" w:rsidP="001C3415">
            <w:pPr>
              <w:rPr>
                <w:rFonts w:asciiTheme="majorHAnsi" w:hAnsiTheme="majorHAnsi"/>
                <w:i/>
                <w:sz w:val="20"/>
                <w:szCs w:val="20"/>
              </w:rPr>
            </w:pPr>
            <w:r>
              <w:rPr>
                <w:rFonts w:asciiTheme="majorHAnsi" w:hAnsiTheme="majorHAnsi"/>
                <w:i/>
                <w:sz w:val="20"/>
                <w:szCs w:val="20"/>
              </w:rPr>
              <w:t>-Reporting Stock Options</w:t>
            </w:r>
          </w:p>
        </w:tc>
        <w:tc>
          <w:tcPr>
            <w:tcW w:w="4248" w:type="dxa"/>
            <w:shd w:val="clear" w:color="auto" w:fill="FFFFFF" w:themeFill="background1"/>
          </w:tcPr>
          <w:p w14:paraId="4F18757E"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786046F3"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208ED2DD" w14:textId="77777777" w:rsidR="0007050C" w:rsidRDefault="0007050C" w:rsidP="0007050C">
            <w:pPr>
              <w:rPr>
                <w:rFonts w:asciiTheme="majorHAnsi" w:hAnsiTheme="majorHAnsi"/>
                <w:i/>
                <w:sz w:val="20"/>
                <w:szCs w:val="20"/>
              </w:rPr>
            </w:pPr>
            <w:r>
              <w:rPr>
                <w:rFonts w:asciiTheme="majorHAnsi" w:hAnsiTheme="majorHAnsi"/>
                <w:i/>
                <w:sz w:val="20"/>
                <w:szCs w:val="20"/>
              </w:rPr>
              <w:t>Quick Study 1</w:t>
            </w:r>
            <w:r w:rsidR="005F3049">
              <w:rPr>
                <w:rFonts w:asciiTheme="majorHAnsi" w:hAnsiTheme="majorHAnsi"/>
                <w:i/>
                <w:sz w:val="20"/>
                <w:szCs w:val="20"/>
              </w:rPr>
              <w:t>1</w:t>
            </w:r>
            <w:r>
              <w:rPr>
                <w:rFonts w:asciiTheme="majorHAnsi" w:hAnsiTheme="majorHAnsi"/>
                <w:i/>
                <w:sz w:val="20"/>
                <w:szCs w:val="20"/>
              </w:rPr>
              <w:t>-1 to 1</w:t>
            </w:r>
            <w:r w:rsidR="005F3049">
              <w:rPr>
                <w:rFonts w:asciiTheme="majorHAnsi" w:hAnsiTheme="majorHAnsi"/>
                <w:i/>
                <w:sz w:val="20"/>
                <w:szCs w:val="20"/>
              </w:rPr>
              <w:t>1-17</w:t>
            </w:r>
          </w:p>
          <w:p w14:paraId="223C220F" w14:textId="77777777" w:rsidR="0007050C" w:rsidRDefault="0007050C" w:rsidP="0007050C">
            <w:pPr>
              <w:rPr>
                <w:rFonts w:asciiTheme="majorHAnsi" w:hAnsiTheme="majorHAnsi"/>
                <w:i/>
                <w:sz w:val="20"/>
                <w:szCs w:val="20"/>
              </w:rPr>
            </w:pPr>
            <w:r>
              <w:rPr>
                <w:rFonts w:asciiTheme="majorHAnsi" w:hAnsiTheme="majorHAnsi"/>
                <w:i/>
                <w:sz w:val="20"/>
                <w:szCs w:val="20"/>
              </w:rPr>
              <w:t>Exercise 1</w:t>
            </w:r>
            <w:r w:rsidR="005F3049">
              <w:rPr>
                <w:rFonts w:asciiTheme="majorHAnsi" w:hAnsiTheme="majorHAnsi"/>
                <w:i/>
                <w:sz w:val="20"/>
                <w:szCs w:val="20"/>
              </w:rPr>
              <w:t>1</w:t>
            </w:r>
            <w:r>
              <w:rPr>
                <w:rFonts w:asciiTheme="majorHAnsi" w:hAnsiTheme="majorHAnsi"/>
                <w:i/>
                <w:sz w:val="20"/>
                <w:szCs w:val="20"/>
              </w:rPr>
              <w:t>-1 to 1</w:t>
            </w:r>
            <w:r w:rsidR="005F3049">
              <w:rPr>
                <w:rFonts w:asciiTheme="majorHAnsi" w:hAnsiTheme="majorHAnsi"/>
                <w:i/>
                <w:sz w:val="20"/>
                <w:szCs w:val="20"/>
              </w:rPr>
              <w:t>1-18</w:t>
            </w:r>
          </w:p>
          <w:p w14:paraId="77F34EA5" w14:textId="77777777" w:rsidR="0007050C" w:rsidRDefault="0007050C" w:rsidP="0007050C">
            <w:pPr>
              <w:rPr>
                <w:rFonts w:asciiTheme="majorHAnsi" w:hAnsiTheme="majorHAnsi"/>
                <w:i/>
                <w:sz w:val="20"/>
                <w:szCs w:val="20"/>
              </w:rPr>
            </w:pPr>
          </w:p>
          <w:p w14:paraId="4C1D0ECB"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11CD6F85" w14:textId="77777777" w:rsidR="00B44D8B" w:rsidRPr="0014199C" w:rsidRDefault="0007050C" w:rsidP="0007050C">
            <w:pPr>
              <w:rPr>
                <w:rFonts w:asciiTheme="majorHAnsi" w:hAnsiTheme="majorHAnsi"/>
                <w:i/>
                <w:sz w:val="20"/>
                <w:szCs w:val="20"/>
              </w:rPr>
            </w:pPr>
            <w:r>
              <w:rPr>
                <w:rFonts w:asciiTheme="majorHAnsi" w:hAnsiTheme="majorHAnsi"/>
                <w:i/>
                <w:sz w:val="20"/>
                <w:szCs w:val="20"/>
              </w:rPr>
              <w:t xml:space="preserve">Problems </w:t>
            </w:r>
            <w:r w:rsidR="005F3049">
              <w:rPr>
                <w:rFonts w:asciiTheme="majorHAnsi" w:hAnsiTheme="majorHAnsi"/>
                <w:i/>
                <w:sz w:val="20"/>
                <w:szCs w:val="20"/>
              </w:rPr>
              <w:t>1</w:t>
            </w:r>
            <w:r>
              <w:rPr>
                <w:rFonts w:asciiTheme="majorHAnsi" w:hAnsiTheme="majorHAnsi"/>
                <w:i/>
                <w:sz w:val="20"/>
                <w:szCs w:val="20"/>
              </w:rPr>
              <w:t>1-1A to 1</w:t>
            </w:r>
            <w:r w:rsidR="005F3049">
              <w:rPr>
                <w:rFonts w:asciiTheme="majorHAnsi" w:hAnsiTheme="majorHAnsi"/>
                <w:i/>
                <w:sz w:val="20"/>
                <w:szCs w:val="20"/>
              </w:rPr>
              <w:t>1-5</w:t>
            </w:r>
            <w:r>
              <w:rPr>
                <w:rFonts w:asciiTheme="majorHAnsi" w:hAnsiTheme="majorHAnsi"/>
                <w:i/>
                <w:sz w:val="20"/>
                <w:szCs w:val="20"/>
              </w:rPr>
              <w:t>A</w:t>
            </w:r>
          </w:p>
        </w:tc>
      </w:tr>
      <w:tr w:rsidR="00090589" w:rsidRPr="001C3415" w14:paraId="4038B27D" w14:textId="77777777" w:rsidTr="00570D0F">
        <w:trPr>
          <w:trHeight w:val="432"/>
        </w:trPr>
        <w:tc>
          <w:tcPr>
            <w:tcW w:w="1458" w:type="dxa"/>
            <w:shd w:val="clear" w:color="auto" w:fill="FFFFFF" w:themeFill="background1"/>
          </w:tcPr>
          <w:p w14:paraId="44C33A90" w14:textId="5F81C61D" w:rsidR="00B44D8B" w:rsidRDefault="00445419" w:rsidP="00CD27EC">
            <w:pPr>
              <w:rPr>
                <w:rFonts w:asciiTheme="majorHAnsi" w:hAnsiTheme="majorHAnsi"/>
                <w:i/>
                <w:sz w:val="20"/>
                <w:szCs w:val="20"/>
              </w:rPr>
            </w:pPr>
            <w:r>
              <w:rPr>
                <w:rFonts w:asciiTheme="majorHAnsi" w:hAnsiTheme="majorHAnsi"/>
                <w:i/>
                <w:sz w:val="20"/>
                <w:szCs w:val="20"/>
              </w:rPr>
              <w:t>4/</w:t>
            </w:r>
            <w:r w:rsidR="00605CC0">
              <w:rPr>
                <w:rFonts w:asciiTheme="majorHAnsi" w:hAnsiTheme="majorHAnsi"/>
                <w:i/>
                <w:sz w:val="20"/>
                <w:szCs w:val="20"/>
              </w:rPr>
              <w:t>26-5/7</w:t>
            </w:r>
          </w:p>
        </w:tc>
        <w:tc>
          <w:tcPr>
            <w:tcW w:w="3870" w:type="dxa"/>
            <w:shd w:val="clear" w:color="auto" w:fill="FFFFFF" w:themeFill="background1"/>
          </w:tcPr>
          <w:p w14:paraId="10AA8B78" w14:textId="77777777" w:rsidR="00B44D8B" w:rsidRDefault="00823665" w:rsidP="001C3415">
            <w:pPr>
              <w:rPr>
                <w:rFonts w:asciiTheme="majorHAnsi" w:hAnsiTheme="majorHAnsi"/>
                <w:i/>
                <w:sz w:val="20"/>
                <w:szCs w:val="20"/>
              </w:rPr>
            </w:pPr>
            <w:r>
              <w:rPr>
                <w:rFonts w:asciiTheme="majorHAnsi" w:hAnsiTheme="majorHAnsi"/>
                <w:i/>
                <w:sz w:val="20"/>
                <w:szCs w:val="20"/>
              </w:rPr>
              <w:t>Basics of Cash Flow Reporting 502</w:t>
            </w:r>
          </w:p>
          <w:p w14:paraId="79B5364F" w14:textId="77777777" w:rsidR="00823665" w:rsidRDefault="00823665" w:rsidP="001C3415">
            <w:pPr>
              <w:rPr>
                <w:rFonts w:asciiTheme="majorHAnsi" w:hAnsiTheme="majorHAnsi"/>
                <w:i/>
                <w:sz w:val="20"/>
                <w:szCs w:val="20"/>
              </w:rPr>
            </w:pPr>
            <w:r>
              <w:rPr>
                <w:rFonts w:asciiTheme="majorHAnsi" w:hAnsiTheme="majorHAnsi"/>
                <w:i/>
                <w:sz w:val="20"/>
                <w:szCs w:val="20"/>
              </w:rPr>
              <w:t>-Purpose of the Statement of Cash Flows</w:t>
            </w:r>
          </w:p>
          <w:p w14:paraId="37F16BFC" w14:textId="77777777" w:rsidR="00823665" w:rsidRDefault="00823665" w:rsidP="001C3415">
            <w:pPr>
              <w:rPr>
                <w:rFonts w:asciiTheme="majorHAnsi" w:hAnsiTheme="majorHAnsi"/>
                <w:i/>
                <w:sz w:val="20"/>
                <w:szCs w:val="20"/>
              </w:rPr>
            </w:pPr>
            <w:r>
              <w:rPr>
                <w:rFonts w:asciiTheme="majorHAnsi" w:hAnsiTheme="majorHAnsi"/>
                <w:i/>
                <w:sz w:val="20"/>
                <w:szCs w:val="20"/>
              </w:rPr>
              <w:t>-Importance of Cash Flows</w:t>
            </w:r>
          </w:p>
          <w:p w14:paraId="43C882FB" w14:textId="77777777" w:rsidR="00823665" w:rsidRDefault="00823665" w:rsidP="001C3415">
            <w:pPr>
              <w:rPr>
                <w:rFonts w:asciiTheme="majorHAnsi" w:hAnsiTheme="majorHAnsi"/>
                <w:i/>
                <w:sz w:val="20"/>
                <w:szCs w:val="20"/>
              </w:rPr>
            </w:pPr>
            <w:r>
              <w:rPr>
                <w:rFonts w:asciiTheme="majorHAnsi" w:hAnsiTheme="majorHAnsi"/>
                <w:i/>
                <w:sz w:val="20"/>
                <w:szCs w:val="20"/>
              </w:rPr>
              <w:t>-Measurement of Cash Flows</w:t>
            </w:r>
          </w:p>
          <w:p w14:paraId="7E55A841" w14:textId="77777777" w:rsidR="00823665" w:rsidRDefault="00823665" w:rsidP="001C3415">
            <w:pPr>
              <w:rPr>
                <w:rFonts w:asciiTheme="majorHAnsi" w:hAnsiTheme="majorHAnsi"/>
                <w:i/>
                <w:sz w:val="20"/>
                <w:szCs w:val="20"/>
              </w:rPr>
            </w:pPr>
            <w:r>
              <w:rPr>
                <w:rFonts w:asciiTheme="majorHAnsi" w:hAnsiTheme="majorHAnsi"/>
                <w:i/>
                <w:sz w:val="20"/>
                <w:szCs w:val="20"/>
              </w:rPr>
              <w:t>-Classification of Cash Flows</w:t>
            </w:r>
          </w:p>
          <w:p w14:paraId="3724B3FC" w14:textId="77777777" w:rsidR="00823665" w:rsidRDefault="00823665" w:rsidP="001C3415">
            <w:pPr>
              <w:rPr>
                <w:rFonts w:asciiTheme="majorHAnsi" w:hAnsiTheme="majorHAnsi"/>
                <w:i/>
                <w:sz w:val="20"/>
                <w:szCs w:val="20"/>
              </w:rPr>
            </w:pPr>
            <w:r>
              <w:rPr>
                <w:rFonts w:asciiTheme="majorHAnsi" w:hAnsiTheme="majorHAnsi"/>
                <w:i/>
                <w:sz w:val="20"/>
                <w:szCs w:val="20"/>
              </w:rPr>
              <w:t>-Noncash Investing and Financing</w:t>
            </w:r>
          </w:p>
          <w:p w14:paraId="16199374" w14:textId="77777777" w:rsidR="00823665" w:rsidRDefault="00823665" w:rsidP="001C3415">
            <w:pPr>
              <w:rPr>
                <w:rFonts w:asciiTheme="majorHAnsi" w:hAnsiTheme="majorHAnsi"/>
                <w:i/>
                <w:sz w:val="20"/>
                <w:szCs w:val="20"/>
              </w:rPr>
            </w:pPr>
            <w:r>
              <w:rPr>
                <w:rFonts w:asciiTheme="majorHAnsi" w:hAnsiTheme="majorHAnsi"/>
                <w:i/>
                <w:sz w:val="20"/>
                <w:szCs w:val="20"/>
              </w:rPr>
              <w:t>-Format of the Statement of Cash Flows</w:t>
            </w:r>
          </w:p>
          <w:p w14:paraId="6E3A98DD" w14:textId="77777777" w:rsidR="00823665" w:rsidRDefault="00823665" w:rsidP="001C3415">
            <w:pPr>
              <w:rPr>
                <w:rFonts w:asciiTheme="majorHAnsi" w:hAnsiTheme="majorHAnsi"/>
                <w:i/>
                <w:sz w:val="20"/>
                <w:szCs w:val="20"/>
              </w:rPr>
            </w:pPr>
            <w:r>
              <w:rPr>
                <w:rFonts w:asciiTheme="majorHAnsi" w:hAnsiTheme="majorHAnsi"/>
                <w:i/>
                <w:sz w:val="20"/>
                <w:szCs w:val="20"/>
              </w:rPr>
              <w:t>-Preparing the Statement of Cash Flows</w:t>
            </w:r>
          </w:p>
          <w:p w14:paraId="59073A50" w14:textId="77777777" w:rsidR="00823665" w:rsidRDefault="00823665" w:rsidP="001C3415">
            <w:pPr>
              <w:rPr>
                <w:rFonts w:asciiTheme="majorHAnsi" w:hAnsiTheme="majorHAnsi"/>
                <w:i/>
                <w:sz w:val="20"/>
                <w:szCs w:val="20"/>
              </w:rPr>
            </w:pPr>
            <w:r>
              <w:rPr>
                <w:rFonts w:asciiTheme="majorHAnsi" w:hAnsiTheme="majorHAnsi"/>
                <w:i/>
                <w:sz w:val="20"/>
                <w:szCs w:val="20"/>
              </w:rPr>
              <w:t>Cash Flows from Operating 508</w:t>
            </w:r>
          </w:p>
          <w:p w14:paraId="0554FBCA" w14:textId="77777777" w:rsidR="00823665" w:rsidRDefault="00823665" w:rsidP="001C3415">
            <w:pPr>
              <w:rPr>
                <w:rFonts w:asciiTheme="majorHAnsi" w:hAnsiTheme="majorHAnsi"/>
                <w:i/>
                <w:sz w:val="20"/>
                <w:szCs w:val="20"/>
              </w:rPr>
            </w:pPr>
            <w:r>
              <w:rPr>
                <w:rFonts w:asciiTheme="majorHAnsi" w:hAnsiTheme="majorHAnsi"/>
                <w:i/>
                <w:sz w:val="20"/>
                <w:szCs w:val="20"/>
              </w:rPr>
              <w:t>-Indirect and Direct Methods of Reporting</w:t>
            </w:r>
          </w:p>
          <w:p w14:paraId="284C1700" w14:textId="77777777" w:rsidR="00823665" w:rsidRDefault="00823665" w:rsidP="001C3415">
            <w:pPr>
              <w:rPr>
                <w:rFonts w:asciiTheme="majorHAnsi" w:hAnsiTheme="majorHAnsi"/>
                <w:i/>
                <w:sz w:val="20"/>
                <w:szCs w:val="20"/>
              </w:rPr>
            </w:pPr>
            <w:r>
              <w:rPr>
                <w:rFonts w:asciiTheme="majorHAnsi" w:hAnsiTheme="majorHAnsi"/>
                <w:i/>
                <w:sz w:val="20"/>
                <w:szCs w:val="20"/>
              </w:rPr>
              <w:t>-Application of the Indirect Method of Reporting</w:t>
            </w:r>
          </w:p>
          <w:p w14:paraId="0A1B31B2" w14:textId="77777777" w:rsidR="00823665" w:rsidRDefault="00823665" w:rsidP="001C3415">
            <w:pPr>
              <w:rPr>
                <w:rFonts w:asciiTheme="majorHAnsi" w:hAnsiTheme="majorHAnsi"/>
                <w:i/>
                <w:sz w:val="20"/>
                <w:szCs w:val="20"/>
              </w:rPr>
            </w:pPr>
            <w:r>
              <w:rPr>
                <w:rFonts w:asciiTheme="majorHAnsi" w:hAnsiTheme="majorHAnsi"/>
                <w:i/>
                <w:sz w:val="20"/>
                <w:szCs w:val="20"/>
              </w:rPr>
              <w:t>-Summary of Adjustments for Indirect Method</w:t>
            </w:r>
          </w:p>
          <w:p w14:paraId="504E3335" w14:textId="77777777" w:rsidR="00823665" w:rsidRDefault="00823665" w:rsidP="001C3415">
            <w:pPr>
              <w:rPr>
                <w:rFonts w:asciiTheme="majorHAnsi" w:hAnsiTheme="majorHAnsi"/>
                <w:i/>
                <w:sz w:val="20"/>
                <w:szCs w:val="20"/>
              </w:rPr>
            </w:pPr>
            <w:r>
              <w:rPr>
                <w:rFonts w:asciiTheme="majorHAnsi" w:hAnsiTheme="majorHAnsi"/>
                <w:i/>
                <w:sz w:val="20"/>
                <w:szCs w:val="20"/>
              </w:rPr>
              <w:t>Cash Flows from Investing 515</w:t>
            </w:r>
          </w:p>
          <w:p w14:paraId="630F6546" w14:textId="77777777" w:rsidR="00823665" w:rsidRDefault="00823665" w:rsidP="001C3415">
            <w:pPr>
              <w:rPr>
                <w:rFonts w:asciiTheme="majorHAnsi" w:hAnsiTheme="majorHAnsi"/>
                <w:i/>
                <w:sz w:val="20"/>
                <w:szCs w:val="20"/>
              </w:rPr>
            </w:pPr>
            <w:r>
              <w:rPr>
                <w:rFonts w:asciiTheme="majorHAnsi" w:hAnsiTheme="majorHAnsi"/>
                <w:i/>
                <w:sz w:val="20"/>
                <w:szCs w:val="20"/>
              </w:rPr>
              <w:t>-Three-Stage Process of Analysis</w:t>
            </w:r>
          </w:p>
          <w:p w14:paraId="60AD1348" w14:textId="77777777" w:rsidR="00823665" w:rsidRDefault="00823665" w:rsidP="001C3415">
            <w:pPr>
              <w:rPr>
                <w:rFonts w:asciiTheme="majorHAnsi" w:hAnsiTheme="majorHAnsi"/>
                <w:i/>
                <w:sz w:val="20"/>
                <w:szCs w:val="20"/>
              </w:rPr>
            </w:pPr>
            <w:r>
              <w:rPr>
                <w:rFonts w:asciiTheme="majorHAnsi" w:hAnsiTheme="majorHAnsi"/>
                <w:i/>
                <w:sz w:val="20"/>
                <w:szCs w:val="20"/>
              </w:rPr>
              <w:t>-Analysis of Noncurrent Assets</w:t>
            </w:r>
          </w:p>
          <w:p w14:paraId="6AC99DBA" w14:textId="77777777" w:rsidR="00823665" w:rsidRDefault="00823665" w:rsidP="001C3415">
            <w:pPr>
              <w:rPr>
                <w:rFonts w:asciiTheme="majorHAnsi" w:hAnsiTheme="majorHAnsi"/>
                <w:i/>
                <w:sz w:val="20"/>
                <w:szCs w:val="20"/>
              </w:rPr>
            </w:pPr>
            <w:r>
              <w:rPr>
                <w:rFonts w:asciiTheme="majorHAnsi" w:hAnsiTheme="majorHAnsi"/>
                <w:i/>
                <w:sz w:val="20"/>
                <w:szCs w:val="20"/>
              </w:rPr>
              <w:t>-Analysis of Other Assets</w:t>
            </w:r>
          </w:p>
          <w:p w14:paraId="53B4C9FA" w14:textId="77777777" w:rsidR="00823665" w:rsidRDefault="00823665" w:rsidP="001C3415">
            <w:pPr>
              <w:rPr>
                <w:rFonts w:asciiTheme="majorHAnsi" w:hAnsiTheme="majorHAnsi"/>
                <w:i/>
                <w:sz w:val="20"/>
                <w:szCs w:val="20"/>
              </w:rPr>
            </w:pPr>
            <w:r>
              <w:rPr>
                <w:rFonts w:asciiTheme="majorHAnsi" w:hAnsiTheme="majorHAnsi"/>
                <w:i/>
                <w:sz w:val="20"/>
                <w:szCs w:val="20"/>
              </w:rPr>
              <w:t>Cash Flows from Financing 517</w:t>
            </w:r>
          </w:p>
          <w:p w14:paraId="59B55AC1" w14:textId="77777777" w:rsidR="00823665" w:rsidRDefault="00823665" w:rsidP="001C3415">
            <w:pPr>
              <w:rPr>
                <w:rFonts w:asciiTheme="majorHAnsi" w:hAnsiTheme="majorHAnsi"/>
                <w:i/>
                <w:sz w:val="20"/>
                <w:szCs w:val="20"/>
              </w:rPr>
            </w:pPr>
            <w:r>
              <w:rPr>
                <w:rFonts w:asciiTheme="majorHAnsi" w:hAnsiTheme="majorHAnsi"/>
                <w:i/>
                <w:sz w:val="20"/>
                <w:szCs w:val="20"/>
              </w:rPr>
              <w:t>-Three-Stage Process of Analysis</w:t>
            </w:r>
          </w:p>
          <w:p w14:paraId="1D677D46" w14:textId="77777777" w:rsidR="00823665" w:rsidRDefault="00823665" w:rsidP="001C3415">
            <w:pPr>
              <w:rPr>
                <w:rFonts w:asciiTheme="majorHAnsi" w:hAnsiTheme="majorHAnsi"/>
                <w:i/>
                <w:sz w:val="20"/>
                <w:szCs w:val="20"/>
              </w:rPr>
            </w:pPr>
            <w:r>
              <w:rPr>
                <w:rFonts w:asciiTheme="majorHAnsi" w:hAnsiTheme="majorHAnsi"/>
                <w:i/>
                <w:sz w:val="20"/>
                <w:szCs w:val="20"/>
              </w:rPr>
              <w:t>-Analysis of Noncurrent Liabilities</w:t>
            </w:r>
          </w:p>
          <w:p w14:paraId="263DB422" w14:textId="77777777" w:rsidR="00823665" w:rsidRDefault="00823665" w:rsidP="001C3415">
            <w:pPr>
              <w:rPr>
                <w:rFonts w:asciiTheme="majorHAnsi" w:hAnsiTheme="majorHAnsi"/>
                <w:i/>
                <w:sz w:val="20"/>
                <w:szCs w:val="20"/>
              </w:rPr>
            </w:pPr>
            <w:r>
              <w:rPr>
                <w:rFonts w:asciiTheme="majorHAnsi" w:hAnsiTheme="majorHAnsi"/>
                <w:i/>
                <w:sz w:val="20"/>
                <w:szCs w:val="20"/>
              </w:rPr>
              <w:t>-Analysis of Equity</w:t>
            </w:r>
          </w:p>
          <w:p w14:paraId="28343DB1" w14:textId="77777777" w:rsidR="00823665" w:rsidRPr="0014199C" w:rsidRDefault="00823665" w:rsidP="001C3415">
            <w:pPr>
              <w:rPr>
                <w:rFonts w:asciiTheme="majorHAnsi" w:hAnsiTheme="majorHAnsi"/>
                <w:i/>
                <w:sz w:val="20"/>
                <w:szCs w:val="20"/>
              </w:rPr>
            </w:pPr>
            <w:r>
              <w:rPr>
                <w:rFonts w:asciiTheme="majorHAnsi" w:hAnsiTheme="majorHAnsi"/>
                <w:i/>
                <w:sz w:val="20"/>
                <w:szCs w:val="20"/>
              </w:rPr>
              <w:t>-Proving Cash Balance</w:t>
            </w:r>
          </w:p>
        </w:tc>
        <w:tc>
          <w:tcPr>
            <w:tcW w:w="4248" w:type="dxa"/>
            <w:shd w:val="clear" w:color="auto" w:fill="FFFFFF" w:themeFill="background1"/>
          </w:tcPr>
          <w:p w14:paraId="772F71C2" w14:textId="77777777" w:rsidR="0007050C" w:rsidRDefault="0007050C" w:rsidP="0007050C">
            <w:pPr>
              <w:rPr>
                <w:rFonts w:asciiTheme="majorHAnsi" w:hAnsiTheme="majorHAnsi"/>
                <w:i/>
                <w:sz w:val="20"/>
                <w:szCs w:val="20"/>
              </w:rPr>
            </w:pPr>
            <w:r>
              <w:rPr>
                <w:rFonts w:asciiTheme="majorHAnsi" w:hAnsiTheme="majorHAnsi"/>
                <w:i/>
                <w:sz w:val="20"/>
                <w:szCs w:val="20"/>
              </w:rPr>
              <w:t xml:space="preserve">Exercises: </w:t>
            </w:r>
          </w:p>
          <w:p w14:paraId="722C2419"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2271C068" w14:textId="77777777" w:rsidR="0007050C" w:rsidRDefault="0007050C" w:rsidP="0007050C">
            <w:pPr>
              <w:rPr>
                <w:rFonts w:asciiTheme="majorHAnsi" w:hAnsiTheme="majorHAnsi"/>
                <w:i/>
                <w:sz w:val="20"/>
                <w:szCs w:val="20"/>
              </w:rPr>
            </w:pPr>
            <w:r>
              <w:rPr>
                <w:rFonts w:asciiTheme="majorHAnsi" w:hAnsiTheme="majorHAnsi"/>
                <w:i/>
                <w:sz w:val="20"/>
                <w:szCs w:val="20"/>
              </w:rPr>
              <w:t>Quick Study 1</w:t>
            </w:r>
            <w:r w:rsidR="005F3049">
              <w:rPr>
                <w:rFonts w:asciiTheme="majorHAnsi" w:hAnsiTheme="majorHAnsi"/>
                <w:i/>
                <w:sz w:val="20"/>
                <w:szCs w:val="20"/>
              </w:rPr>
              <w:t>2</w:t>
            </w:r>
            <w:r>
              <w:rPr>
                <w:rFonts w:asciiTheme="majorHAnsi" w:hAnsiTheme="majorHAnsi"/>
                <w:i/>
                <w:sz w:val="20"/>
                <w:szCs w:val="20"/>
              </w:rPr>
              <w:t>-1 to 1</w:t>
            </w:r>
            <w:r w:rsidR="005F3049">
              <w:rPr>
                <w:rFonts w:asciiTheme="majorHAnsi" w:hAnsiTheme="majorHAnsi"/>
                <w:i/>
                <w:sz w:val="20"/>
                <w:szCs w:val="20"/>
              </w:rPr>
              <w:t>2-18</w:t>
            </w:r>
          </w:p>
          <w:p w14:paraId="00EF09DC" w14:textId="77777777" w:rsidR="0007050C" w:rsidRDefault="0007050C" w:rsidP="0007050C">
            <w:pPr>
              <w:rPr>
                <w:rFonts w:asciiTheme="majorHAnsi" w:hAnsiTheme="majorHAnsi"/>
                <w:i/>
                <w:sz w:val="20"/>
                <w:szCs w:val="20"/>
              </w:rPr>
            </w:pPr>
            <w:r>
              <w:rPr>
                <w:rFonts w:asciiTheme="majorHAnsi" w:hAnsiTheme="majorHAnsi"/>
                <w:i/>
                <w:sz w:val="20"/>
                <w:szCs w:val="20"/>
              </w:rPr>
              <w:t>Exercise 1</w:t>
            </w:r>
            <w:r w:rsidR="005F3049">
              <w:rPr>
                <w:rFonts w:asciiTheme="majorHAnsi" w:hAnsiTheme="majorHAnsi"/>
                <w:i/>
                <w:sz w:val="20"/>
                <w:szCs w:val="20"/>
              </w:rPr>
              <w:t>2</w:t>
            </w:r>
            <w:r>
              <w:rPr>
                <w:rFonts w:asciiTheme="majorHAnsi" w:hAnsiTheme="majorHAnsi"/>
                <w:i/>
                <w:sz w:val="20"/>
                <w:szCs w:val="20"/>
              </w:rPr>
              <w:t>-1 to 1</w:t>
            </w:r>
            <w:r w:rsidR="005F3049">
              <w:rPr>
                <w:rFonts w:asciiTheme="majorHAnsi" w:hAnsiTheme="majorHAnsi"/>
                <w:i/>
                <w:sz w:val="20"/>
                <w:szCs w:val="20"/>
              </w:rPr>
              <w:t>2</w:t>
            </w:r>
            <w:r>
              <w:rPr>
                <w:rFonts w:asciiTheme="majorHAnsi" w:hAnsiTheme="majorHAnsi"/>
                <w:i/>
                <w:sz w:val="20"/>
                <w:szCs w:val="20"/>
              </w:rPr>
              <w:t>-</w:t>
            </w:r>
            <w:r w:rsidR="005F3049">
              <w:rPr>
                <w:rFonts w:asciiTheme="majorHAnsi" w:hAnsiTheme="majorHAnsi"/>
                <w:i/>
                <w:sz w:val="20"/>
                <w:szCs w:val="20"/>
              </w:rPr>
              <w:t>18</w:t>
            </w:r>
          </w:p>
          <w:p w14:paraId="6D59F99D" w14:textId="77777777" w:rsidR="0007050C" w:rsidRDefault="0007050C" w:rsidP="0007050C">
            <w:pPr>
              <w:rPr>
                <w:rFonts w:asciiTheme="majorHAnsi" w:hAnsiTheme="majorHAnsi"/>
                <w:i/>
                <w:sz w:val="20"/>
                <w:szCs w:val="20"/>
              </w:rPr>
            </w:pPr>
          </w:p>
          <w:p w14:paraId="2FC9DAD2"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6DDC871F" w14:textId="77777777" w:rsidR="00B44D8B" w:rsidRPr="0014199C" w:rsidRDefault="0007050C" w:rsidP="0007050C">
            <w:pPr>
              <w:rPr>
                <w:rFonts w:asciiTheme="majorHAnsi" w:hAnsiTheme="majorHAnsi"/>
                <w:i/>
                <w:sz w:val="20"/>
                <w:szCs w:val="20"/>
              </w:rPr>
            </w:pPr>
            <w:r>
              <w:rPr>
                <w:rFonts w:asciiTheme="majorHAnsi" w:hAnsiTheme="majorHAnsi"/>
                <w:i/>
                <w:sz w:val="20"/>
                <w:szCs w:val="20"/>
              </w:rPr>
              <w:t>Problems 1</w:t>
            </w:r>
            <w:r w:rsidR="005F3049">
              <w:rPr>
                <w:rFonts w:asciiTheme="majorHAnsi" w:hAnsiTheme="majorHAnsi"/>
                <w:i/>
                <w:sz w:val="20"/>
                <w:szCs w:val="20"/>
              </w:rPr>
              <w:t>2</w:t>
            </w:r>
            <w:r>
              <w:rPr>
                <w:rFonts w:asciiTheme="majorHAnsi" w:hAnsiTheme="majorHAnsi"/>
                <w:i/>
                <w:sz w:val="20"/>
                <w:szCs w:val="20"/>
              </w:rPr>
              <w:t>-1A to 1</w:t>
            </w:r>
            <w:r w:rsidR="005F3049">
              <w:rPr>
                <w:rFonts w:asciiTheme="majorHAnsi" w:hAnsiTheme="majorHAnsi"/>
                <w:i/>
                <w:sz w:val="20"/>
                <w:szCs w:val="20"/>
              </w:rPr>
              <w:t>2-8</w:t>
            </w:r>
            <w:r>
              <w:rPr>
                <w:rFonts w:asciiTheme="majorHAnsi" w:hAnsiTheme="majorHAnsi"/>
                <w:i/>
                <w:sz w:val="20"/>
                <w:szCs w:val="20"/>
              </w:rPr>
              <w:t>A</w:t>
            </w:r>
          </w:p>
        </w:tc>
      </w:tr>
      <w:tr w:rsidR="00090589" w:rsidRPr="001C3415" w14:paraId="5076B1D1" w14:textId="77777777" w:rsidTr="00570D0F">
        <w:trPr>
          <w:trHeight w:val="432"/>
        </w:trPr>
        <w:tc>
          <w:tcPr>
            <w:tcW w:w="1458" w:type="dxa"/>
            <w:shd w:val="clear" w:color="auto" w:fill="FFFFFF" w:themeFill="background1"/>
          </w:tcPr>
          <w:p w14:paraId="5A24338F" w14:textId="2215B2F3" w:rsidR="00B44D8B" w:rsidRDefault="00C35C4F" w:rsidP="00381127">
            <w:pPr>
              <w:rPr>
                <w:rFonts w:asciiTheme="majorHAnsi" w:hAnsiTheme="majorHAnsi"/>
                <w:i/>
                <w:sz w:val="20"/>
                <w:szCs w:val="20"/>
              </w:rPr>
            </w:pPr>
            <w:r>
              <w:rPr>
                <w:rFonts w:asciiTheme="majorHAnsi" w:hAnsiTheme="majorHAnsi"/>
                <w:i/>
                <w:sz w:val="20"/>
                <w:szCs w:val="20"/>
              </w:rPr>
              <w:t>5/</w:t>
            </w:r>
            <w:r w:rsidR="00605CC0">
              <w:rPr>
                <w:rFonts w:asciiTheme="majorHAnsi" w:hAnsiTheme="majorHAnsi"/>
                <w:i/>
                <w:sz w:val="20"/>
                <w:szCs w:val="20"/>
              </w:rPr>
              <w:t>10</w:t>
            </w:r>
            <w:r>
              <w:rPr>
                <w:rFonts w:asciiTheme="majorHAnsi" w:hAnsiTheme="majorHAnsi"/>
                <w:i/>
                <w:sz w:val="20"/>
                <w:szCs w:val="20"/>
              </w:rPr>
              <w:t>-</w:t>
            </w:r>
            <w:r w:rsidR="00605CC0">
              <w:rPr>
                <w:rFonts w:asciiTheme="majorHAnsi" w:hAnsiTheme="majorHAnsi"/>
                <w:i/>
                <w:sz w:val="20"/>
                <w:szCs w:val="20"/>
              </w:rPr>
              <w:t>5/21</w:t>
            </w:r>
          </w:p>
        </w:tc>
        <w:tc>
          <w:tcPr>
            <w:tcW w:w="3870" w:type="dxa"/>
            <w:shd w:val="clear" w:color="auto" w:fill="FFFFFF" w:themeFill="background1"/>
          </w:tcPr>
          <w:p w14:paraId="39DAE019" w14:textId="77777777" w:rsidR="00B44D8B" w:rsidRDefault="00CF0E64" w:rsidP="001C3415">
            <w:pPr>
              <w:rPr>
                <w:rFonts w:asciiTheme="majorHAnsi" w:hAnsiTheme="majorHAnsi"/>
                <w:i/>
                <w:sz w:val="20"/>
                <w:szCs w:val="20"/>
              </w:rPr>
            </w:pPr>
            <w:r>
              <w:rPr>
                <w:rFonts w:asciiTheme="majorHAnsi" w:hAnsiTheme="majorHAnsi"/>
                <w:i/>
                <w:sz w:val="20"/>
                <w:szCs w:val="20"/>
              </w:rPr>
              <w:t>Basics of Analysis 556</w:t>
            </w:r>
          </w:p>
          <w:p w14:paraId="1CD3EF2F" w14:textId="77777777" w:rsidR="00CF0E64" w:rsidRDefault="00CF0E64" w:rsidP="001C3415">
            <w:pPr>
              <w:rPr>
                <w:rFonts w:asciiTheme="majorHAnsi" w:hAnsiTheme="majorHAnsi"/>
                <w:i/>
                <w:sz w:val="20"/>
                <w:szCs w:val="20"/>
              </w:rPr>
            </w:pPr>
            <w:r>
              <w:rPr>
                <w:rFonts w:asciiTheme="majorHAnsi" w:hAnsiTheme="majorHAnsi"/>
                <w:i/>
                <w:sz w:val="20"/>
                <w:szCs w:val="20"/>
              </w:rPr>
              <w:t>-Purpose of Analysis</w:t>
            </w:r>
          </w:p>
          <w:p w14:paraId="098B9839" w14:textId="77777777" w:rsidR="00CF0E64" w:rsidRDefault="00CF0E64" w:rsidP="001C3415">
            <w:pPr>
              <w:rPr>
                <w:rFonts w:asciiTheme="majorHAnsi" w:hAnsiTheme="majorHAnsi"/>
                <w:i/>
                <w:sz w:val="20"/>
                <w:szCs w:val="20"/>
              </w:rPr>
            </w:pPr>
            <w:r>
              <w:rPr>
                <w:rFonts w:asciiTheme="majorHAnsi" w:hAnsiTheme="majorHAnsi"/>
                <w:i/>
                <w:sz w:val="20"/>
                <w:szCs w:val="20"/>
              </w:rPr>
              <w:t>-Building Blocks of Analysis</w:t>
            </w:r>
          </w:p>
          <w:p w14:paraId="4B5B7462" w14:textId="77777777" w:rsidR="00CF0E64" w:rsidRDefault="00CF0E64" w:rsidP="001C3415">
            <w:pPr>
              <w:rPr>
                <w:rFonts w:asciiTheme="majorHAnsi" w:hAnsiTheme="majorHAnsi"/>
                <w:i/>
                <w:sz w:val="20"/>
                <w:szCs w:val="20"/>
              </w:rPr>
            </w:pPr>
            <w:r>
              <w:rPr>
                <w:rFonts w:asciiTheme="majorHAnsi" w:hAnsiTheme="majorHAnsi"/>
                <w:i/>
                <w:sz w:val="20"/>
                <w:szCs w:val="20"/>
              </w:rPr>
              <w:t>-Information for Analysis</w:t>
            </w:r>
          </w:p>
          <w:p w14:paraId="0E8CBDDA" w14:textId="77777777" w:rsidR="00CF0E64" w:rsidRDefault="00CF0E64" w:rsidP="001C3415">
            <w:pPr>
              <w:rPr>
                <w:rFonts w:asciiTheme="majorHAnsi" w:hAnsiTheme="majorHAnsi"/>
                <w:i/>
                <w:sz w:val="20"/>
                <w:szCs w:val="20"/>
              </w:rPr>
            </w:pPr>
            <w:r>
              <w:rPr>
                <w:rFonts w:asciiTheme="majorHAnsi" w:hAnsiTheme="majorHAnsi"/>
                <w:i/>
                <w:sz w:val="20"/>
                <w:szCs w:val="20"/>
              </w:rPr>
              <w:t>-Standards for Comparison</w:t>
            </w:r>
          </w:p>
          <w:p w14:paraId="485C1D66" w14:textId="77777777" w:rsidR="00CF0E64" w:rsidRDefault="00CF0E64" w:rsidP="001C3415">
            <w:pPr>
              <w:rPr>
                <w:rFonts w:asciiTheme="majorHAnsi" w:hAnsiTheme="majorHAnsi"/>
                <w:i/>
                <w:sz w:val="20"/>
                <w:szCs w:val="20"/>
              </w:rPr>
            </w:pPr>
            <w:r>
              <w:rPr>
                <w:rFonts w:asciiTheme="majorHAnsi" w:hAnsiTheme="majorHAnsi"/>
                <w:i/>
                <w:sz w:val="20"/>
                <w:szCs w:val="20"/>
              </w:rPr>
              <w:t>-Tools of Analysis</w:t>
            </w:r>
          </w:p>
          <w:p w14:paraId="10E0BDA8" w14:textId="77777777" w:rsidR="00CF0E64" w:rsidRDefault="00CF0E64" w:rsidP="001C3415">
            <w:pPr>
              <w:rPr>
                <w:rFonts w:asciiTheme="majorHAnsi" w:hAnsiTheme="majorHAnsi"/>
                <w:i/>
                <w:sz w:val="20"/>
                <w:szCs w:val="20"/>
              </w:rPr>
            </w:pPr>
            <w:r>
              <w:rPr>
                <w:rFonts w:asciiTheme="majorHAnsi" w:hAnsiTheme="majorHAnsi"/>
                <w:i/>
                <w:sz w:val="20"/>
                <w:szCs w:val="20"/>
              </w:rPr>
              <w:t>Horizontal Analysis 559</w:t>
            </w:r>
          </w:p>
          <w:p w14:paraId="18D88337" w14:textId="77777777" w:rsidR="00CF0E64" w:rsidRDefault="00CF0E64" w:rsidP="001C3415">
            <w:pPr>
              <w:rPr>
                <w:rFonts w:asciiTheme="majorHAnsi" w:hAnsiTheme="majorHAnsi"/>
                <w:i/>
                <w:sz w:val="20"/>
                <w:szCs w:val="20"/>
              </w:rPr>
            </w:pPr>
            <w:r>
              <w:rPr>
                <w:rFonts w:asciiTheme="majorHAnsi" w:hAnsiTheme="majorHAnsi"/>
                <w:i/>
                <w:sz w:val="20"/>
                <w:szCs w:val="20"/>
              </w:rPr>
              <w:t>-Comparative Statements</w:t>
            </w:r>
          </w:p>
          <w:p w14:paraId="452E9CC3" w14:textId="77777777" w:rsidR="00CF0E64" w:rsidRDefault="00CF0E64" w:rsidP="001C3415">
            <w:pPr>
              <w:rPr>
                <w:rFonts w:asciiTheme="majorHAnsi" w:hAnsiTheme="majorHAnsi"/>
                <w:i/>
                <w:sz w:val="20"/>
                <w:szCs w:val="20"/>
              </w:rPr>
            </w:pPr>
            <w:r>
              <w:rPr>
                <w:rFonts w:asciiTheme="majorHAnsi" w:hAnsiTheme="majorHAnsi"/>
                <w:i/>
                <w:sz w:val="20"/>
                <w:szCs w:val="20"/>
              </w:rPr>
              <w:lastRenderedPageBreak/>
              <w:t>-Trend Analysis</w:t>
            </w:r>
          </w:p>
          <w:p w14:paraId="2840BF21" w14:textId="77777777" w:rsidR="00CF0E64" w:rsidRDefault="00CF0E64" w:rsidP="001C3415">
            <w:pPr>
              <w:rPr>
                <w:rFonts w:asciiTheme="majorHAnsi" w:hAnsiTheme="majorHAnsi"/>
                <w:i/>
                <w:sz w:val="20"/>
                <w:szCs w:val="20"/>
              </w:rPr>
            </w:pPr>
            <w:r>
              <w:rPr>
                <w:rFonts w:asciiTheme="majorHAnsi" w:hAnsiTheme="majorHAnsi"/>
                <w:i/>
                <w:sz w:val="20"/>
                <w:szCs w:val="20"/>
              </w:rPr>
              <w:t>Vertical Analysis 563</w:t>
            </w:r>
          </w:p>
          <w:p w14:paraId="56F12A1B" w14:textId="77777777" w:rsidR="00CF0E64" w:rsidRDefault="00CF0E64" w:rsidP="001C3415">
            <w:pPr>
              <w:rPr>
                <w:rFonts w:asciiTheme="majorHAnsi" w:hAnsiTheme="majorHAnsi"/>
                <w:i/>
                <w:sz w:val="20"/>
                <w:szCs w:val="20"/>
              </w:rPr>
            </w:pPr>
            <w:r>
              <w:rPr>
                <w:rFonts w:asciiTheme="majorHAnsi" w:hAnsiTheme="majorHAnsi"/>
                <w:i/>
                <w:sz w:val="20"/>
                <w:szCs w:val="20"/>
              </w:rPr>
              <w:t>-Common-Size Statements</w:t>
            </w:r>
          </w:p>
          <w:p w14:paraId="7CE934D5" w14:textId="77777777" w:rsidR="00CF0E64" w:rsidRDefault="00CF0E64" w:rsidP="001C3415">
            <w:pPr>
              <w:rPr>
                <w:rFonts w:asciiTheme="majorHAnsi" w:hAnsiTheme="majorHAnsi"/>
                <w:i/>
                <w:sz w:val="20"/>
                <w:szCs w:val="20"/>
              </w:rPr>
            </w:pPr>
            <w:r>
              <w:rPr>
                <w:rFonts w:asciiTheme="majorHAnsi" w:hAnsiTheme="majorHAnsi"/>
                <w:i/>
                <w:sz w:val="20"/>
                <w:szCs w:val="20"/>
              </w:rPr>
              <w:t>-Common-Size Graphics</w:t>
            </w:r>
          </w:p>
          <w:p w14:paraId="199CC638" w14:textId="77777777" w:rsidR="00CF0E64" w:rsidRDefault="00CF0E64" w:rsidP="001C3415">
            <w:pPr>
              <w:rPr>
                <w:rFonts w:asciiTheme="majorHAnsi" w:hAnsiTheme="majorHAnsi"/>
                <w:i/>
                <w:sz w:val="20"/>
                <w:szCs w:val="20"/>
              </w:rPr>
            </w:pPr>
            <w:r>
              <w:rPr>
                <w:rFonts w:asciiTheme="majorHAnsi" w:hAnsiTheme="majorHAnsi"/>
                <w:i/>
                <w:sz w:val="20"/>
                <w:szCs w:val="20"/>
              </w:rPr>
              <w:t>Ratio Analysis 566</w:t>
            </w:r>
          </w:p>
          <w:p w14:paraId="2E6D091E" w14:textId="77777777" w:rsidR="00CF0E64" w:rsidRDefault="00CF0E64" w:rsidP="001C3415">
            <w:pPr>
              <w:rPr>
                <w:rFonts w:asciiTheme="majorHAnsi" w:hAnsiTheme="majorHAnsi"/>
                <w:i/>
                <w:sz w:val="20"/>
                <w:szCs w:val="20"/>
              </w:rPr>
            </w:pPr>
            <w:r>
              <w:rPr>
                <w:rFonts w:asciiTheme="majorHAnsi" w:hAnsiTheme="majorHAnsi"/>
                <w:i/>
                <w:sz w:val="20"/>
                <w:szCs w:val="20"/>
              </w:rPr>
              <w:t>-Liquidity and Efficiency</w:t>
            </w:r>
          </w:p>
          <w:p w14:paraId="28039546" w14:textId="77777777" w:rsidR="00CF0E64" w:rsidRDefault="00CF0E64" w:rsidP="001C3415">
            <w:pPr>
              <w:rPr>
                <w:rFonts w:asciiTheme="majorHAnsi" w:hAnsiTheme="majorHAnsi"/>
                <w:i/>
                <w:sz w:val="20"/>
                <w:szCs w:val="20"/>
              </w:rPr>
            </w:pPr>
            <w:r>
              <w:rPr>
                <w:rFonts w:asciiTheme="majorHAnsi" w:hAnsiTheme="majorHAnsi"/>
                <w:i/>
                <w:sz w:val="20"/>
                <w:szCs w:val="20"/>
              </w:rPr>
              <w:t>-Solvency</w:t>
            </w:r>
          </w:p>
          <w:p w14:paraId="2C825BF3" w14:textId="77777777" w:rsidR="00CF0E64" w:rsidRDefault="00CF0E64" w:rsidP="001C3415">
            <w:pPr>
              <w:rPr>
                <w:rFonts w:asciiTheme="majorHAnsi" w:hAnsiTheme="majorHAnsi"/>
                <w:i/>
                <w:sz w:val="20"/>
                <w:szCs w:val="20"/>
              </w:rPr>
            </w:pPr>
            <w:r>
              <w:rPr>
                <w:rFonts w:asciiTheme="majorHAnsi" w:hAnsiTheme="majorHAnsi"/>
                <w:i/>
                <w:sz w:val="20"/>
                <w:szCs w:val="20"/>
              </w:rPr>
              <w:t>-Profitability</w:t>
            </w:r>
          </w:p>
          <w:p w14:paraId="200E31A0" w14:textId="77777777" w:rsidR="00CF0E64" w:rsidRDefault="00CF0E64" w:rsidP="001C3415">
            <w:pPr>
              <w:rPr>
                <w:rFonts w:asciiTheme="majorHAnsi" w:hAnsiTheme="majorHAnsi"/>
                <w:i/>
                <w:sz w:val="20"/>
                <w:szCs w:val="20"/>
              </w:rPr>
            </w:pPr>
            <w:r>
              <w:rPr>
                <w:rFonts w:asciiTheme="majorHAnsi" w:hAnsiTheme="majorHAnsi"/>
                <w:i/>
                <w:sz w:val="20"/>
                <w:szCs w:val="20"/>
              </w:rPr>
              <w:t>-Market Prospects</w:t>
            </w:r>
          </w:p>
          <w:p w14:paraId="5B929161" w14:textId="77777777" w:rsidR="00CF0E64" w:rsidRPr="0014199C" w:rsidRDefault="00CF0E64" w:rsidP="001C3415">
            <w:pPr>
              <w:rPr>
                <w:rFonts w:asciiTheme="majorHAnsi" w:hAnsiTheme="majorHAnsi"/>
                <w:i/>
                <w:sz w:val="20"/>
                <w:szCs w:val="20"/>
              </w:rPr>
            </w:pPr>
            <w:r>
              <w:rPr>
                <w:rFonts w:asciiTheme="majorHAnsi" w:hAnsiTheme="majorHAnsi"/>
                <w:i/>
                <w:sz w:val="20"/>
                <w:szCs w:val="20"/>
              </w:rPr>
              <w:t>-Summary of Ratios</w:t>
            </w:r>
          </w:p>
        </w:tc>
        <w:tc>
          <w:tcPr>
            <w:tcW w:w="4248" w:type="dxa"/>
            <w:shd w:val="clear" w:color="auto" w:fill="FFFFFF" w:themeFill="background1"/>
          </w:tcPr>
          <w:p w14:paraId="20E0104E" w14:textId="77777777" w:rsidR="0007050C" w:rsidRDefault="0007050C" w:rsidP="0007050C">
            <w:pPr>
              <w:rPr>
                <w:rFonts w:asciiTheme="majorHAnsi" w:hAnsiTheme="majorHAnsi"/>
                <w:i/>
                <w:sz w:val="20"/>
                <w:szCs w:val="20"/>
              </w:rPr>
            </w:pPr>
            <w:r>
              <w:rPr>
                <w:rFonts w:asciiTheme="majorHAnsi" w:hAnsiTheme="majorHAnsi"/>
                <w:i/>
                <w:sz w:val="20"/>
                <w:szCs w:val="20"/>
              </w:rPr>
              <w:lastRenderedPageBreak/>
              <w:t xml:space="preserve">Exercises: </w:t>
            </w:r>
          </w:p>
          <w:p w14:paraId="4EDE408D" w14:textId="77777777" w:rsidR="0007050C" w:rsidRDefault="0007050C" w:rsidP="0007050C">
            <w:pPr>
              <w:rPr>
                <w:rFonts w:asciiTheme="majorHAnsi" w:hAnsiTheme="majorHAnsi"/>
                <w:i/>
                <w:sz w:val="20"/>
                <w:szCs w:val="20"/>
              </w:rPr>
            </w:pPr>
            <w:r>
              <w:rPr>
                <w:rFonts w:asciiTheme="majorHAnsi" w:hAnsiTheme="majorHAnsi"/>
                <w:i/>
                <w:sz w:val="20"/>
                <w:szCs w:val="20"/>
              </w:rPr>
              <w:t>Demonstration Problem</w:t>
            </w:r>
          </w:p>
          <w:p w14:paraId="3F5F2E40" w14:textId="77777777" w:rsidR="0007050C" w:rsidRDefault="0007050C" w:rsidP="0007050C">
            <w:pPr>
              <w:rPr>
                <w:rFonts w:asciiTheme="majorHAnsi" w:hAnsiTheme="majorHAnsi"/>
                <w:i/>
                <w:sz w:val="20"/>
                <w:szCs w:val="20"/>
              </w:rPr>
            </w:pPr>
            <w:r>
              <w:rPr>
                <w:rFonts w:asciiTheme="majorHAnsi" w:hAnsiTheme="majorHAnsi"/>
                <w:i/>
                <w:sz w:val="20"/>
                <w:szCs w:val="20"/>
              </w:rPr>
              <w:t>Quick Study 1</w:t>
            </w:r>
            <w:r w:rsidR="005F3049">
              <w:rPr>
                <w:rFonts w:asciiTheme="majorHAnsi" w:hAnsiTheme="majorHAnsi"/>
                <w:i/>
                <w:sz w:val="20"/>
                <w:szCs w:val="20"/>
              </w:rPr>
              <w:t>3-1 to 13-9</w:t>
            </w:r>
          </w:p>
          <w:p w14:paraId="417E1C99" w14:textId="77777777" w:rsidR="0007050C" w:rsidRDefault="0007050C" w:rsidP="0007050C">
            <w:pPr>
              <w:rPr>
                <w:rFonts w:asciiTheme="majorHAnsi" w:hAnsiTheme="majorHAnsi"/>
                <w:i/>
                <w:sz w:val="20"/>
                <w:szCs w:val="20"/>
              </w:rPr>
            </w:pPr>
            <w:r>
              <w:rPr>
                <w:rFonts w:asciiTheme="majorHAnsi" w:hAnsiTheme="majorHAnsi"/>
                <w:i/>
                <w:sz w:val="20"/>
                <w:szCs w:val="20"/>
              </w:rPr>
              <w:t>Exercise 1</w:t>
            </w:r>
            <w:r w:rsidR="005F3049">
              <w:rPr>
                <w:rFonts w:asciiTheme="majorHAnsi" w:hAnsiTheme="majorHAnsi"/>
                <w:i/>
                <w:sz w:val="20"/>
                <w:szCs w:val="20"/>
              </w:rPr>
              <w:t>3</w:t>
            </w:r>
            <w:r>
              <w:rPr>
                <w:rFonts w:asciiTheme="majorHAnsi" w:hAnsiTheme="majorHAnsi"/>
                <w:i/>
                <w:sz w:val="20"/>
                <w:szCs w:val="20"/>
              </w:rPr>
              <w:t>-1 to 1</w:t>
            </w:r>
            <w:r w:rsidR="005F3049">
              <w:rPr>
                <w:rFonts w:asciiTheme="majorHAnsi" w:hAnsiTheme="majorHAnsi"/>
                <w:i/>
                <w:sz w:val="20"/>
                <w:szCs w:val="20"/>
              </w:rPr>
              <w:t>3-15</w:t>
            </w:r>
          </w:p>
          <w:p w14:paraId="1E1C0123" w14:textId="77777777" w:rsidR="0007050C" w:rsidRDefault="0007050C" w:rsidP="0007050C">
            <w:pPr>
              <w:rPr>
                <w:rFonts w:asciiTheme="majorHAnsi" w:hAnsiTheme="majorHAnsi"/>
                <w:i/>
                <w:sz w:val="20"/>
                <w:szCs w:val="20"/>
              </w:rPr>
            </w:pPr>
          </w:p>
          <w:p w14:paraId="3364503E" w14:textId="77777777" w:rsidR="0007050C" w:rsidRDefault="0007050C" w:rsidP="0007050C">
            <w:pPr>
              <w:rPr>
                <w:rFonts w:asciiTheme="majorHAnsi" w:hAnsiTheme="majorHAnsi"/>
                <w:i/>
                <w:sz w:val="20"/>
                <w:szCs w:val="20"/>
              </w:rPr>
            </w:pPr>
            <w:r>
              <w:rPr>
                <w:rFonts w:asciiTheme="majorHAnsi" w:hAnsiTheme="majorHAnsi"/>
                <w:i/>
                <w:sz w:val="20"/>
                <w:szCs w:val="20"/>
              </w:rPr>
              <w:t>Problems:</w:t>
            </w:r>
          </w:p>
          <w:p w14:paraId="2A671AAA" w14:textId="77777777" w:rsidR="00B44D8B" w:rsidRPr="0014199C" w:rsidRDefault="0007050C" w:rsidP="0007050C">
            <w:pPr>
              <w:rPr>
                <w:rFonts w:asciiTheme="majorHAnsi" w:hAnsiTheme="majorHAnsi"/>
                <w:i/>
                <w:sz w:val="20"/>
                <w:szCs w:val="20"/>
              </w:rPr>
            </w:pPr>
            <w:r>
              <w:rPr>
                <w:rFonts w:asciiTheme="majorHAnsi" w:hAnsiTheme="majorHAnsi"/>
                <w:i/>
                <w:sz w:val="20"/>
                <w:szCs w:val="20"/>
              </w:rPr>
              <w:t>Problems 1</w:t>
            </w:r>
            <w:r w:rsidR="005F3049">
              <w:rPr>
                <w:rFonts w:asciiTheme="majorHAnsi" w:hAnsiTheme="majorHAnsi"/>
                <w:i/>
                <w:sz w:val="20"/>
                <w:szCs w:val="20"/>
              </w:rPr>
              <w:t>3</w:t>
            </w:r>
            <w:r>
              <w:rPr>
                <w:rFonts w:asciiTheme="majorHAnsi" w:hAnsiTheme="majorHAnsi"/>
                <w:i/>
                <w:sz w:val="20"/>
                <w:szCs w:val="20"/>
              </w:rPr>
              <w:t>-1A to 1</w:t>
            </w:r>
            <w:r w:rsidR="005F3049">
              <w:rPr>
                <w:rFonts w:asciiTheme="majorHAnsi" w:hAnsiTheme="majorHAnsi"/>
                <w:i/>
                <w:sz w:val="20"/>
                <w:szCs w:val="20"/>
              </w:rPr>
              <w:t>3-6</w:t>
            </w:r>
            <w:r>
              <w:rPr>
                <w:rFonts w:asciiTheme="majorHAnsi" w:hAnsiTheme="majorHAnsi"/>
                <w:i/>
                <w:sz w:val="20"/>
                <w:szCs w:val="20"/>
              </w:rPr>
              <w:t>A</w:t>
            </w:r>
          </w:p>
        </w:tc>
      </w:tr>
      <w:tr w:rsidR="00090589" w:rsidRPr="001C3415" w14:paraId="003CAA3E" w14:textId="77777777" w:rsidTr="00570D0F">
        <w:trPr>
          <w:trHeight w:val="432"/>
        </w:trPr>
        <w:tc>
          <w:tcPr>
            <w:tcW w:w="1458" w:type="dxa"/>
            <w:shd w:val="clear" w:color="auto" w:fill="FFFFFF" w:themeFill="background1"/>
          </w:tcPr>
          <w:p w14:paraId="74907265" w14:textId="5D90D3F6" w:rsidR="00B44D8B" w:rsidRDefault="00445419" w:rsidP="00381127">
            <w:pPr>
              <w:rPr>
                <w:rFonts w:asciiTheme="majorHAnsi" w:hAnsiTheme="majorHAnsi"/>
                <w:i/>
                <w:sz w:val="20"/>
                <w:szCs w:val="20"/>
              </w:rPr>
            </w:pPr>
            <w:r>
              <w:rPr>
                <w:rFonts w:asciiTheme="majorHAnsi" w:hAnsiTheme="majorHAnsi"/>
                <w:i/>
                <w:sz w:val="20"/>
                <w:szCs w:val="20"/>
              </w:rPr>
              <w:t>5/</w:t>
            </w:r>
            <w:r w:rsidR="00605CC0">
              <w:rPr>
                <w:rFonts w:asciiTheme="majorHAnsi" w:hAnsiTheme="majorHAnsi"/>
                <w:i/>
                <w:sz w:val="20"/>
                <w:szCs w:val="20"/>
              </w:rPr>
              <w:t>24-6/10</w:t>
            </w:r>
          </w:p>
        </w:tc>
        <w:tc>
          <w:tcPr>
            <w:tcW w:w="3870" w:type="dxa"/>
            <w:shd w:val="clear" w:color="auto" w:fill="FFFFFF" w:themeFill="background1"/>
          </w:tcPr>
          <w:p w14:paraId="648173DE" w14:textId="77777777" w:rsidR="00B44D8B" w:rsidRDefault="007B4AED" w:rsidP="001C3415">
            <w:pPr>
              <w:rPr>
                <w:rFonts w:asciiTheme="majorHAnsi" w:hAnsiTheme="majorHAnsi"/>
                <w:i/>
                <w:sz w:val="20"/>
                <w:szCs w:val="20"/>
              </w:rPr>
            </w:pPr>
            <w:r>
              <w:rPr>
                <w:rFonts w:asciiTheme="majorHAnsi" w:hAnsiTheme="majorHAnsi"/>
                <w:i/>
                <w:sz w:val="20"/>
                <w:szCs w:val="20"/>
              </w:rPr>
              <w:t>Accounting Careers Project</w:t>
            </w:r>
          </w:p>
          <w:p w14:paraId="5546EA22" w14:textId="77777777" w:rsidR="002F37B2" w:rsidRPr="0014199C" w:rsidRDefault="002F37B2" w:rsidP="001C3415">
            <w:pPr>
              <w:rPr>
                <w:rFonts w:asciiTheme="majorHAnsi" w:hAnsiTheme="majorHAnsi"/>
                <w:i/>
                <w:sz w:val="20"/>
                <w:szCs w:val="20"/>
              </w:rPr>
            </w:pPr>
            <w:r>
              <w:rPr>
                <w:rFonts w:asciiTheme="majorHAnsi" w:hAnsiTheme="majorHAnsi"/>
                <w:i/>
                <w:sz w:val="20"/>
                <w:szCs w:val="20"/>
              </w:rPr>
              <w:t xml:space="preserve">Madison Final Review Work </w:t>
            </w:r>
          </w:p>
        </w:tc>
        <w:tc>
          <w:tcPr>
            <w:tcW w:w="4248" w:type="dxa"/>
            <w:shd w:val="clear" w:color="auto" w:fill="FFFFFF" w:themeFill="background1"/>
          </w:tcPr>
          <w:p w14:paraId="1C90F611" w14:textId="77777777" w:rsidR="00B44D8B" w:rsidRPr="0014199C" w:rsidRDefault="00B44D8B" w:rsidP="001C3415">
            <w:pPr>
              <w:rPr>
                <w:rFonts w:asciiTheme="majorHAnsi" w:hAnsiTheme="majorHAnsi"/>
                <w:i/>
                <w:sz w:val="20"/>
                <w:szCs w:val="20"/>
              </w:rPr>
            </w:pPr>
          </w:p>
        </w:tc>
      </w:tr>
      <w:tr w:rsidR="00090589" w:rsidRPr="001C3415" w14:paraId="41547233" w14:textId="77777777" w:rsidTr="00570D0F">
        <w:trPr>
          <w:trHeight w:val="432"/>
        </w:trPr>
        <w:tc>
          <w:tcPr>
            <w:tcW w:w="1458" w:type="dxa"/>
            <w:shd w:val="clear" w:color="auto" w:fill="FFFFFF" w:themeFill="background1"/>
          </w:tcPr>
          <w:p w14:paraId="325BCB9D" w14:textId="6D9A0431" w:rsidR="00B44D8B" w:rsidRDefault="00445419" w:rsidP="00381127">
            <w:pPr>
              <w:rPr>
                <w:rFonts w:asciiTheme="majorHAnsi" w:hAnsiTheme="majorHAnsi"/>
                <w:i/>
                <w:sz w:val="20"/>
                <w:szCs w:val="20"/>
              </w:rPr>
            </w:pPr>
            <w:r>
              <w:rPr>
                <w:rFonts w:asciiTheme="majorHAnsi" w:hAnsiTheme="majorHAnsi"/>
                <w:i/>
                <w:sz w:val="20"/>
                <w:szCs w:val="20"/>
              </w:rPr>
              <w:t>5/2</w:t>
            </w:r>
            <w:r w:rsidR="00605CC0">
              <w:rPr>
                <w:rFonts w:asciiTheme="majorHAnsi" w:hAnsiTheme="majorHAnsi"/>
                <w:i/>
                <w:sz w:val="20"/>
                <w:szCs w:val="20"/>
              </w:rPr>
              <w:t>6</w:t>
            </w:r>
          </w:p>
        </w:tc>
        <w:tc>
          <w:tcPr>
            <w:tcW w:w="3870" w:type="dxa"/>
            <w:shd w:val="clear" w:color="auto" w:fill="FFFFFF" w:themeFill="background1"/>
          </w:tcPr>
          <w:p w14:paraId="069F1DA2" w14:textId="77777777" w:rsidR="00B44D8B" w:rsidRPr="0014199C" w:rsidRDefault="007B4AED" w:rsidP="001C3415">
            <w:pPr>
              <w:rPr>
                <w:rFonts w:asciiTheme="majorHAnsi" w:hAnsiTheme="majorHAnsi"/>
                <w:i/>
                <w:sz w:val="20"/>
                <w:szCs w:val="20"/>
              </w:rPr>
            </w:pPr>
            <w:r>
              <w:rPr>
                <w:rFonts w:asciiTheme="majorHAnsi" w:hAnsiTheme="majorHAnsi"/>
                <w:i/>
                <w:sz w:val="20"/>
                <w:szCs w:val="20"/>
              </w:rPr>
              <w:t>Madison College Final Exam</w:t>
            </w:r>
          </w:p>
        </w:tc>
        <w:tc>
          <w:tcPr>
            <w:tcW w:w="4248" w:type="dxa"/>
            <w:shd w:val="clear" w:color="auto" w:fill="FFFFFF" w:themeFill="background1"/>
          </w:tcPr>
          <w:p w14:paraId="21407851" w14:textId="77777777" w:rsidR="00B44D8B" w:rsidRPr="0014199C" w:rsidRDefault="00B44D8B" w:rsidP="001C3415">
            <w:pPr>
              <w:rPr>
                <w:rFonts w:asciiTheme="majorHAnsi" w:hAnsiTheme="majorHAnsi"/>
                <w:i/>
                <w:sz w:val="20"/>
                <w:szCs w:val="20"/>
              </w:rPr>
            </w:pPr>
          </w:p>
        </w:tc>
      </w:tr>
    </w:tbl>
    <w:p w14:paraId="5FADDFE6" w14:textId="77777777" w:rsidR="006D170C" w:rsidRPr="00E34F06" w:rsidRDefault="006D170C" w:rsidP="006D170C">
      <w:pPr>
        <w:rPr>
          <w:rFonts w:asciiTheme="majorHAnsi" w:hAnsiTheme="majorHAnsi"/>
        </w:rPr>
      </w:pPr>
    </w:p>
    <w:sectPr w:rsidR="006D170C" w:rsidRPr="00E34F06" w:rsidSect="003E571E">
      <w:footerReference w:type="default" r:id="rId10"/>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230DD" w14:textId="77777777" w:rsidR="00C35C4F" w:rsidRDefault="00C35C4F" w:rsidP="00094543">
      <w:r>
        <w:separator/>
      </w:r>
    </w:p>
  </w:endnote>
  <w:endnote w:type="continuationSeparator" w:id="0">
    <w:p w14:paraId="74C90D4C" w14:textId="77777777" w:rsidR="00C35C4F" w:rsidRDefault="00C35C4F" w:rsidP="0009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EC2C" w14:textId="77777777" w:rsidR="00C35C4F" w:rsidRPr="00094543" w:rsidRDefault="00C35C4F" w:rsidP="00094543">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E950B" w14:textId="77777777" w:rsidR="00C35C4F" w:rsidRDefault="00C35C4F" w:rsidP="00094543">
      <w:r>
        <w:separator/>
      </w:r>
    </w:p>
  </w:footnote>
  <w:footnote w:type="continuationSeparator" w:id="0">
    <w:p w14:paraId="564AAA27" w14:textId="77777777" w:rsidR="00C35C4F" w:rsidRDefault="00C35C4F" w:rsidP="0009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3A4"/>
    <w:multiLevelType w:val="hybridMultilevel"/>
    <w:tmpl w:val="51A0D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614E0F"/>
    <w:multiLevelType w:val="hybridMultilevel"/>
    <w:tmpl w:val="A0A44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E9E04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F06"/>
    <w:rsid w:val="00044BA2"/>
    <w:rsid w:val="0007050C"/>
    <w:rsid w:val="00090589"/>
    <w:rsid w:val="00094543"/>
    <w:rsid w:val="00095C53"/>
    <w:rsid w:val="000B5AAB"/>
    <w:rsid w:val="000D2329"/>
    <w:rsid w:val="000E4E9E"/>
    <w:rsid w:val="001404A2"/>
    <w:rsid w:val="0014199C"/>
    <w:rsid w:val="00143727"/>
    <w:rsid w:val="0017616B"/>
    <w:rsid w:val="00176E21"/>
    <w:rsid w:val="00194E72"/>
    <w:rsid w:val="001C3415"/>
    <w:rsid w:val="001D039A"/>
    <w:rsid w:val="001D3EC5"/>
    <w:rsid w:val="001F08BA"/>
    <w:rsid w:val="001F119A"/>
    <w:rsid w:val="002370D3"/>
    <w:rsid w:val="00295E60"/>
    <w:rsid w:val="002C0589"/>
    <w:rsid w:val="002C4844"/>
    <w:rsid w:val="002E4AFB"/>
    <w:rsid w:val="002F37B2"/>
    <w:rsid w:val="00327850"/>
    <w:rsid w:val="00330BB1"/>
    <w:rsid w:val="003364C2"/>
    <w:rsid w:val="00345A52"/>
    <w:rsid w:val="003662C2"/>
    <w:rsid w:val="00381127"/>
    <w:rsid w:val="003D1DE0"/>
    <w:rsid w:val="003E571E"/>
    <w:rsid w:val="003F220B"/>
    <w:rsid w:val="004160F5"/>
    <w:rsid w:val="00425F64"/>
    <w:rsid w:val="00445419"/>
    <w:rsid w:val="00485B7D"/>
    <w:rsid w:val="004A2810"/>
    <w:rsid w:val="004C60F1"/>
    <w:rsid w:val="004E2A2E"/>
    <w:rsid w:val="005172DF"/>
    <w:rsid w:val="0052563B"/>
    <w:rsid w:val="00555EDF"/>
    <w:rsid w:val="00570D0F"/>
    <w:rsid w:val="005713E4"/>
    <w:rsid w:val="00573617"/>
    <w:rsid w:val="005C38F2"/>
    <w:rsid w:val="005F12CC"/>
    <w:rsid w:val="005F3049"/>
    <w:rsid w:val="00605CC0"/>
    <w:rsid w:val="00623D8D"/>
    <w:rsid w:val="00624CE4"/>
    <w:rsid w:val="0063554E"/>
    <w:rsid w:val="00653A78"/>
    <w:rsid w:val="00677CB1"/>
    <w:rsid w:val="006B7498"/>
    <w:rsid w:val="006D170C"/>
    <w:rsid w:val="006D6BC4"/>
    <w:rsid w:val="00716BDE"/>
    <w:rsid w:val="00727AFE"/>
    <w:rsid w:val="007409C4"/>
    <w:rsid w:val="00762C5A"/>
    <w:rsid w:val="007B4AED"/>
    <w:rsid w:val="007C2252"/>
    <w:rsid w:val="007C3097"/>
    <w:rsid w:val="00823665"/>
    <w:rsid w:val="00876E4C"/>
    <w:rsid w:val="008816DE"/>
    <w:rsid w:val="00882499"/>
    <w:rsid w:val="008A268C"/>
    <w:rsid w:val="008F77C5"/>
    <w:rsid w:val="009109F6"/>
    <w:rsid w:val="00911E29"/>
    <w:rsid w:val="0092754F"/>
    <w:rsid w:val="00993F00"/>
    <w:rsid w:val="009C7F78"/>
    <w:rsid w:val="009E5FE6"/>
    <w:rsid w:val="009F68C1"/>
    <w:rsid w:val="00A038B9"/>
    <w:rsid w:val="00A87606"/>
    <w:rsid w:val="00AA4471"/>
    <w:rsid w:val="00B03CAC"/>
    <w:rsid w:val="00B045CE"/>
    <w:rsid w:val="00B24906"/>
    <w:rsid w:val="00B44D8B"/>
    <w:rsid w:val="00BC087C"/>
    <w:rsid w:val="00BD1E19"/>
    <w:rsid w:val="00C35C4F"/>
    <w:rsid w:val="00C76AF9"/>
    <w:rsid w:val="00CA35F7"/>
    <w:rsid w:val="00CB7416"/>
    <w:rsid w:val="00CD27EC"/>
    <w:rsid w:val="00CF0E64"/>
    <w:rsid w:val="00CF675D"/>
    <w:rsid w:val="00D07850"/>
    <w:rsid w:val="00D94779"/>
    <w:rsid w:val="00DC1A8B"/>
    <w:rsid w:val="00DD5A1E"/>
    <w:rsid w:val="00DF5DBC"/>
    <w:rsid w:val="00E34F06"/>
    <w:rsid w:val="00E5661B"/>
    <w:rsid w:val="00EE2786"/>
    <w:rsid w:val="00F0560C"/>
    <w:rsid w:val="00F51B9F"/>
    <w:rsid w:val="00F553A9"/>
    <w:rsid w:val="00F62CB9"/>
    <w:rsid w:val="00F66553"/>
    <w:rsid w:val="00F916F4"/>
    <w:rsid w:val="00FA4CEA"/>
    <w:rsid w:val="00FC0496"/>
    <w:rsid w:val="00FC071E"/>
    <w:rsid w:val="00FE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CC27A"/>
  <w15:docId w15:val="{7D474742-F0E2-4BCC-8A0C-575FD425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F06"/>
    <w:rPr>
      <w:color w:val="0000FF" w:themeColor="hyperlink"/>
      <w:u w:val="single"/>
    </w:rPr>
  </w:style>
  <w:style w:type="paragraph" w:styleId="ListParagraph">
    <w:name w:val="List Paragraph"/>
    <w:basedOn w:val="Normal"/>
    <w:uiPriority w:val="34"/>
    <w:qFormat/>
    <w:rsid w:val="00B24906"/>
    <w:pPr>
      <w:ind w:left="720"/>
      <w:contextualSpacing/>
    </w:pPr>
  </w:style>
  <w:style w:type="paragraph" w:styleId="Header">
    <w:name w:val="header"/>
    <w:basedOn w:val="Normal"/>
    <w:link w:val="HeaderChar"/>
    <w:uiPriority w:val="99"/>
    <w:unhideWhenUsed/>
    <w:rsid w:val="00094543"/>
    <w:pPr>
      <w:tabs>
        <w:tab w:val="center" w:pos="4680"/>
        <w:tab w:val="right" w:pos="9360"/>
      </w:tabs>
    </w:pPr>
  </w:style>
  <w:style w:type="character" w:customStyle="1" w:styleId="HeaderChar">
    <w:name w:val="Header Char"/>
    <w:basedOn w:val="DefaultParagraphFont"/>
    <w:link w:val="Header"/>
    <w:uiPriority w:val="99"/>
    <w:rsid w:val="00094543"/>
  </w:style>
  <w:style w:type="paragraph" w:styleId="Footer">
    <w:name w:val="footer"/>
    <w:basedOn w:val="Normal"/>
    <w:link w:val="FooterChar"/>
    <w:uiPriority w:val="99"/>
    <w:unhideWhenUsed/>
    <w:rsid w:val="00094543"/>
    <w:pPr>
      <w:tabs>
        <w:tab w:val="center" w:pos="4680"/>
        <w:tab w:val="right" w:pos="9360"/>
      </w:tabs>
    </w:pPr>
  </w:style>
  <w:style w:type="character" w:customStyle="1" w:styleId="FooterChar">
    <w:name w:val="Footer Char"/>
    <w:basedOn w:val="DefaultParagraphFont"/>
    <w:link w:val="Footer"/>
    <w:uiPriority w:val="99"/>
    <w:rsid w:val="00094543"/>
  </w:style>
  <w:style w:type="paragraph" w:styleId="BalloonText">
    <w:name w:val="Balloon Text"/>
    <w:basedOn w:val="Normal"/>
    <w:link w:val="BalloonTextChar"/>
    <w:uiPriority w:val="99"/>
    <w:semiHidden/>
    <w:unhideWhenUsed/>
    <w:rsid w:val="00485B7D"/>
    <w:rPr>
      <w:rFonts w:ascii="Tahoma" w:hAnsi="Tahoma" w:cs="Tahoma"/>
      <w:sz w:val="16"/>
      <w:szCs w:val="16"/>
    </w:rPr>
  </w:style>
  <w:style w:type="character" w:customStyle="1" w:styleId="BalloonTextChar">
    <w:name w:val="Balloon Text Char"/>
    <w:basedOn w:val="DefaultParagraphFont"/>
    <w:link w:val="BalloonText"/>
    <w:uiPriority w:val="99"/>
    <w:semiHidden/>
    <w:rsid w:val="00485B7D"/>
    <w:rPr>
      <w:rFonts w:ascii="Tahoma" w:hAnsi="Tahoma" w:cs="Tahoma"/>
      <w:sz w:val="16"/>
      <w:szCs w:val="16"/>
    </w:rPr>
  </w:style>
  <w:style w:type="paragraph" w:styleId="NoSpacing">
    <w:name w:val="No Spacing"/>
    <w:uiPriority w:val="1"/>
    <w:qFormat/>
    <w:rsid w:val="001C341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286610">
      <w:bodyDiv w:val="1"/>
      <w:marLeft w:val="0"/>
      <w:marRight w:val="0"/>
      <w:marTop w:val="0"/>
      <w:marBottom w:val="0"/>
      <w:divBdr>
        <w:top w:val="none" w:sz="0" w:space="0" w:color="auto"/>
        <w:left w:val="none" w:sz="0" w:space="0" w:color="auto"/>
        <w:bottom w:val="none" w:sz="0" w:space="0" w:color="auto"/>
        <w:right w:val="none" w:sz="0" w:space="0" w:color="auto"/>
      </w:divBdr>
    </w:div>
    <w:div w:id="1294865298">
      <w:bodyDiv w:val="1"/>
      <w:marLeft w:val="0"/>
      <w:marRight w:val="0"/>
      <w:marTop w:val="0"/>
      <w:marBottom w:val="0"/>
      <w:divBdr>
        <w:top w:val="none" w:sz="0" w:space="0" w:color="auto"/>
        <w:left w:val="none" w:sz="0" w:space="0" w:color="auto"/>
        <w:bottom w:val="none" w:sz="0" w:space="0" w:color="auto"/>
        <w:right w:val="none" w:sz="0" w:space="0" w:color="auto"/>
      </w:divBdr>
    </w:div>
    <w:div w:id="1587962043">
      <w:bodyDiv w:val="1"/>
      <w:marLeft w:val="0"/>
      <w:marRight w:val="0"/>
      <w:marTop w:val="0"/>
      <w:marBottom w:val="0"/>
      <w:divBdr>
        <w:top w:val="none" w:sz="0" w:space="0" w:color="auto"/>
        <w:left w:val="none" w:sz="0" w:space="0" w:color="auto"/>
        <w:bottom w:val="none" w:sz="0" w:space="0" w:color="auto"/>
        <w:right w:val="none" w:sz="0" w:space="0" w:color="auto"/>
      </w:divBdr>
    </w:div>
    <w:div w:id="1596860974">
      <w:bodyDiv w:val="1"/>
      <w:marLeft w:val="0"/>
      <w:marRight w:val="0"/>
      <w:marTop w:val="0"/>
      <w:marBottom w:val="0"/>
      <w:divBdr>
        <w:top w:val="none" w:sz="0" w:space="0" w:color="auto"/>
        <w:left w:val="none" w:sz="0" w:space="0" w:color="auto"/>
        <w:bottom w:val="none" w:sz="0" w:space="0" w:color="auto"/>
        <w:right w:val="none" w:sz="0" w:space="0" w:color="auto"/>
      </w:divBdr>
    </w:div>
    <w:div w:id="19769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sdemetri@mhasd.k12.wi.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isoncollege.edu/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DCAB7-2E90-459B-BC61-A1FA3817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Madison College</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A Zickert</dc:creator>
  <cp:lastModifiedBy>Michael Cassidy</cp:lastModifiedBy>
  <cp:revision>23</cp:revision>
  <cp:lastPrinted>2019-09-18T22:43:00Z</cp:lastPrinted>
  <dcterms:created xsi:type="dcterms:W3CDTF">2019-09-18T22:32:00Z</dcterms:created>
  <dcterms:modified xsi:type="dcterms:W3CDTF">2020-08-29T18:50:00Z</dcterms:modified>
</cp:coreProperties>
</file>